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45E" w:rsidRPr="008B45F1" w:rsidRDefault="00AC345E" w:rsidP="00AC345E">
      <w:pPr>
        <w:pStyle w:val="BodyText"/>
        <w:spacing w:before="1"/>
        <w:ind w:left="0"/>
        <w:rPr>
          <w:sz w:val="24"/>
          <w:szCs w:val="24"/>
        </w:rPr>
      </w:pPr>
    </w:p>
    <w:p w:rsidR="00F81F7E" w:rsidRPr="00F81F7E" w:rsidRDefault="00F81F7E" w:rsidP="00AC345E">
      <w:pPr>
        <w:spacing w:before="4" w:line="242" w:lineRule="auto"/>
        <w:ind w:left="634" w:right="680"/>
        <w:jc w:val="center"/>
        <w:rPr>
          <w:b/>
          <w:i/>
          <w:sz w:val="24"/>
          <w:szCs w:val="24"/>
        </w:rPr>
      </w:pPr>
      <w:r w:rsidRPr="00F81F7E">
        <w:rPr>
          <w:b/>
          <w:sz w:val="24"/>
          <w:szCs w:val="24"/>
        </w:rPr>
        <w:t xml:space="preserve"> </w:t>
      </w:r>
      <w:r w:rsidR="00AC345E" w:rsidRPr="00F81F7E">
        <w:rPr>
          <w:b/>
          <w:sz w:val="24"/>
          <w:szCs w:val="24"/>
        </w:rPr>
        <w:t>“</w:t>
      </w:r>
      <w:r w:rsidRPr="00F81F7E">
        <w:rPr>
          <w:b/>
          <w:i/>
          <w:sz w:val="23"/>
        </w:rPr>
        <w:t>Pašvaldībai piederošās nedzīvojamās telpas Nr.36, Rīgas ielā 13, Varakļānos, nomas tiesību</w:t>
      </w:r>
      <w:r w:rsidR="00AC345E" w:rsidRPr="00F81F7E">
        <w:rPr>
          <w:b/>
          <w:i/>
          <w:sz w:val="24"/>
          <w:szCs w:val="24"/>
        </w:rPr>
        <w:t>”</w:t>
      </w:r>
    </w:p>
    <w:p w:rsidR="00AC345E" w:rsidRPr="008B45F1" w:rsidRDefault="00F81F7E" w:rsidP="00F81F7E">
      <w:pPr>
        <w:pStyle w:val="Heading1"/>
        <w:spacing w:before="94"/>
        <w:ind w:left="633" w:right="680"/>
        <w:jc w:val="center"/>
        <w:rPr>
          <w:b w:val="0"/>
          <w:i/>
          <w:sz w:val="24"/>
          <w:szCs w:val="24"/>
        </w:rPr>
      </w:pPr>
      <w:r w:rsidRPr="008B45F1">
        <w:rPr>
          <w:sz w:val="24"/>
          <w:szCs w:val="24"/>
        </w:rPr>
        <w:t>IZSOLES</w:t>
      </w:r>
      <w:r w:rsidR="00AC345E" w:rsidRPr="008B45F1">
        <w:rPr>
          <w:i/>
          <w:sz w:val="24"/>
          <w:szCs w:val="24"/>
        </w:rPr>
        <w:t xml:space="preserve"> NOLIKUMS</w:t>
      </w:r>
    </w:p>
    <w:p w:rsidR="00AC345E" w:rsidRPr="008B45F1" w:rsidRDefault="00AC345E" w:rsidP="00AC345E">
      <w:pPr>
        <w:pStyle w:val="BodyText"/>
        <w:spacing w:before="7"/>
        <w:ind w:left="0"/>
        <w:rPr>
          <w:b/>
          <w:i/>
          <w:sz w:val="24"/>
          <w:szCs w:val="24"/>
        </w:rPr>
      </w:pPr>
    </w:p>
    <w:p w:rsidR="00AC345E" w:rsidRPr="008B45F1" w:rsidRDefault="00AC345E" w:rsidP="00AC345E">
      <w:pPr>
        <w:pStyle w:val="Heading1"/>
        <w:numPr>
          <w:ilvl w:val="0"/>
          <w:numId w:val="1"/>
        </w:numPr>
        <w:tabs>
          <w:tab w:val="left" w:pos="3734"/>
        </w:tabs>
        <w:ind w:right="47" w:hanging="189"/>
        <w:jc w:val="left"/>
        <w:rPr>
          <w:sz w:val="24"/>
          <w:szCs w:val="24"/>
        </w:rPr>
      </w:pPr>
      <w:r w:rsidRPr="008B45F1">
        <w:rPr>
          <w:sz w:val="24"/>
          <w:szCs w:val="24"/>
        </w:rPr>
        <w:t>Vispārējie</w:t>
      </w:r>
      <w:r w:rsidRPr="008B45F1">
        <w:rPr>
          <w:spacing w:val="-1"/>
          <w:sz w:val="24"/>
          <w:szCs w:val="24"/>
        </w:rPr>
        <w:t xml:space="preserve"> </w:t>
      </w:r>
      <w:r w:rsidRPr="008B45F1">
        <w:rPr>
          <w:sz w:val="24"/>
          <w:szCs w:val="24"/>
        </w:rPr>
        <w:t>noteikumi</w:t>
      </w:r>
    </w:p>
    <w:p w:rsidR="00AC345E" w:rsidRPr="008B45F1" w:rsidRDefault="00AC345E" w:rsidP="00AC345E">
      <w:pPr>
        <w:pStyle w:val="ListParagraph"/>
        <w:numPr>
          <w:ilvl w:val="1"/>
          <w:numId w:val="2"/>
        </w:numPr>
        <w:tabs>
          <w:tab w:val="left" w:pos="466"/>
        </w:tabs>
        <w:rPr>
          <w:b/>
          <w:sz w:val="24"/>
          <w:szCs w:val="24"/>
        </w:rPr>
      </w:pPr>
      <w:r w:rsidRPr="008B45F1">
        <w:rPr>
          <w:sz w:val="24"/>
          <w:szCs w:val="24"/>
        </w:rPr>
        <w:t>Nekustamā</w:t>
      </w:r>
      <w:r w:rsidRPr="008B45F1">
        <w:rPr>
          <w:spacing w:val="29"/>
          <w:sz w:val="24"/>
          <w:szCs w:val="24"/>
        </w:rPr>
        <w:t xml:space="preserve"> </w:t>
      </w:r>
      <w:r w:rsidRPr="008B45F1">
        <w:rPr>
          <w:sz w:val="24"/>
          <w:szCs w:val="24"/>
        </w:rPr>
        <w:t>īpašuma</w:t>
      </w:r>
      <w:r w:rsidRPr="008B45F1">
        <w:rPr>
          <w:spacing w:val="37"/>
          <w:sz w:val="24"/>
          <w:szCs w:val="24"/>
        </w:rPr>
        <w:t xml:space="preserve"> </w:t>
      </w:r>
      <w:r w:rsidRPr="008B45F1">
        <w:rPr>
          <w:b/>
          <w:i/>
          <w:sz w:val="24"/>
          <w:szCs w:val="24"/>
        </w:rPr>
        <w:t>adresē: Rīgas</w:t>
      </w:r>
      <w:r w:rsidRPr="008B45F1">
        <w:rPr>
          <w:b/>
          <w:i/>
          <w:spacing w:val="31"/>
          <w:sz w:val="24"/>
          <w:szCs w:val="24"/>
        </w:rPr>
        <w:t xml:space="preserve"> </w:t>
      </w:r>
      <w:r w:rsidRPr="008B45F1">
        <w:rPr>
          <w:b/>
          <w:i/>
          <w:sz w:val="24"/>
          <w:szCs w:val="24"/>
        </w:rPr>
        <w:t>iela</w:t>
      </w:r>
      <w:r w:rsidRPr="008B45F1">
        <w:rPr>
          <w:b/>
          <w:i/>
          <w:spacing w:val="32"/>
          <w:sz w:val="24"/>
          <w:szCs w:val="24"/>
        </w:rPr>
        <w:t xml:space="preserve"> </w:t>
      </w:r>
      <w:r w:rsidR="00F6666B">
        <w:rPr>
          <w:b/>
          <w:i/>
          <w:sz w:val="24"/>
          <w:szCs w:val="24"/>
        </w:rPr>
        <w:t>13</w:t>
      </w:r>
      <w:r w:rsidRPr="008B45F1">
        <w:rPr>
          <w:b/>
          <w:i/>
          <w:sz w:val="24"/>
          <w:szCs w:val="24"/>
        </w:rPr>
        <w:t>,</w:t>
      </w:r>
      <w:r w:rsidRPr="008B45F1">
        <w:rPr>
          <w:b/>
          <w:i/>
          <w:spacing w:val="31"/>
          <w:sz w:val="24"/>
          <w:szCs w:val="24"/>
        </w:rPr>
        <w:t xml:space="preserve"> </w:t>
      </w:r>
      <w:r w:rsidRPr="008B45F1">
        <w:rPr>
          <w:b/>
          <w:i/>
          <w:spacing w:val="-4"/>
          <w:sz w:val="24"/>
          <w:szCs w:val="24"/>
        </w:rPr>
        <w:t>Varakļāni</w:t>
      </w:r>
      <w:r w:rsidRPr="008B45F1">
        <w:rPr>
          <w:b/>
          <w:i/>
          <w:spacing w:val="32"/>
          <w:sz w:val="24"/>
          <w:szCs w:val="24"/>
        </w:rPr>
        <w:t xml:space="preserve"> </w:t>
      </w:r>
      <w:r w:rsidRPr="008B45F1">
        <w:rPr>
          <w:b/>
          <w:sz w:val="24"/>
          <w:szCs w:val="24"/>
        </w:rPr>
        <w:t>nedzīvojamo</w:t>
      </w:r>
      <w:r w:rsidRPr="008B45F1">
        <w:rPr>
          <w:b/>
          <w:spacing w:val="31"/>
          <w:sz w:val="24"/>
          <w:szCs w:val="24"/>
        </w:rPr>
        <w:t xml:space="preserve"> </w:t>
      </w:r>
      <w:r w:rsidRPr="008B45F1">
        <w:rPr>
          <w:b/>
          <w:sz w:val="24"/>
          <w:szCs w:val="24"/>
        </w:rPr>
        <w:t xml:space="preserve">telpu </w:t>
      </w:r>
      <w:r w:rsidR="00377283">
        <w:rPr>
          <w:b/>
          <w:sz w:val="24"/>
          <w:szCs w:val="24"/>
        </w:rPr>
        <w:t>Nr. 36 ar platību</w:t>
      </w:r>
      <w:r w:rsidRPr="008B45F1">
        <w:rPr>
          <w:b/>
          <w:sz w:val="24"/>
          <w:szCs w:val="24"/>
        </w:rPr>
        <w:t xml:space="preserve"> </w:t>
      </w:r>
      <w:r w:rsidR="00377283">
        <w:rPr>
          <w:b/>
          <w:sz w:val="24"/>
          <w:szCs w:val="24"/>
        </w:rPr>
        <w:t>13,9</w:t>
      </w:r>
      <w:r w:rsidR="00327437">
        <w:rPr>
          <w:b/>
          <w:sz w:val="24"/>
          <w:szCs w:val="24"/>
        </w:rPr>
        <w:t xml:space="preserve"> m</w:t>
      </w:r>
      <w:r w:rsidR="00327437">
        <w:rPr>
          <w:b/>
          <w:sz w:val="24"/>
          <w:szCs w:val="24"/>
          <w:vertAlign w:val="superscript"/>
        </w:rPr>
        <w:t>2</w:t>
      </w:r>
      <w:r w:rsidRPr="008B45F1">
        <w:rPr>
          <w:b/>
          <w:sz w:val="24"/>
          <w:szCs w:val="24"/>
        </w:rPr>
        <w:t xml:space="preserve"> </w:t>
      </w:r>
      <w:r w:rsidRPr="008B45F1">
        <w:rPr>
          <w:sz w:val="24"/>
          <w:szCs w:val="24"/>
        </w:rPr>
        <w:t>(turpmāk - Telpas) nomas tiesību izsoles nolikums (turpmāk– Noteikumi), nosaka kārtību, kādā organizējama mutiska nomas tiesību izsole.</w:t>
      </w:r>
    </w:p>
    <w:p w:rsidR="00AC345E" w:rsidRPr="008B45F1" w:rsidRDefault="00AC345E" w:rsidP="00AC345E">
      <w:pPr>
        <w:pStyle w:val="ListParagraph"/>
        <w:numPr>
          <w:ilvl w:val="1"/>
          <w:numId w:val="2"/>
        </w:numPr>
        <w:tabs>
          <w:tab w:val="left" w:pos="466"/>
        </w:tabs>
        <w:rPr>
          <w:b/>
          <w:sz w:val="24"/>
          <w:szCs w:val="24"/>
        </w:rPr>
      </w:pPr>
      <w:r w:rsidRPr="008B45F1">
        <w:rPr>
          <w:sz w:val="24"/>
          <w:szCs w:val="24"/>
        </w:rPr>
        <w:t>Iznomātājs – Varakļānu novada pašvaldība (turpmāk - Pašvaldība), Reģistrācijas numurs 90000054750, juridiskā adrese Rīgas iela 13, Varakļāni, LV-4838, tālr. 64860840, e-pasts: varaklani@varaklani.lv, turpmāk – Pašvaldība.</w:t>
      </w:r>
    </w:p>
    <w:p w:rsidR="00AC345E" w:rsidRPr="008B45F1" w:rsidRDefault="00AC345E" w:rsidP="00AC345E">
      <w:pPr>
        <w:pStyle w:val="ListParagraph"/>
        <w:numPr>
          <w:ilvl w:val="1"/>
          <w:numId w:val="2"/>
        </w:numPr>
        <w:tabs>
          <w:tab w:val="left" w:pos="466"/>
        </w:tabs>
        <w:rPr>
          <w:b/>
          <w:sz w:val="24"/>
          <w:szCs w:val="24"/>
        </w:rPr>
      </w:pPr>
      <w:r w:rsidRPr="008B45F1">
        <w:rPr>
          <w:sz w:val="24"/>
          <w:szCs w:val="24"/>
        </w:rPr>
        <w:t xml:space="preserve">Nomas tiesību izsoli rīko Pašvaldības Mantas atsavināšanas un izsoles komisija (turpmāk - Komisija) atbilstoši Ministru kabineta 01.06.2018. noteikumiem </w:t>
      </w:r>
      <w:r w:rsidRPr="008B45F1">
        <w:rPr>
          <w:spacing w:val="-3"/>
          <w:sz w:val="24"/>
          <w:szCs w:val="24"/>
        </w:rPr>
        <w:t xml:space="preserve">Nr.97 </w:t>
      </w:r>
      <w:r w:rsidRPr="008B45F1">
        <w:rPr>
          <w:sz w:val="24"/>
          <w:szCs w:val="24"/>
        </w:rPr>
        <w:t>„Publiskas personas mantas iznomāšanas noteikumi ” un ievērojot šos Noteikumus.</w:t>
      </w:r>
    </w:p>
    <w:p w:rsidR="00AC345E" w:rsidRPr="008B45F1" w:rsidRDefault="00AC345E" w:rsidP="00AC345E">
      <w:pPr>
        <w:pStyle w:val="ListParagraph"/>
        <w:numPr>
          <w:ilvl w:val="1"/>
          <w:numId w:val="2"/>
        </w:numPr>
        <w:tabs>
          <w:tab w:val="left" w:pos="466"/>
        </w:tabs>
        <w:rPr>
          <w:b/>
          <w:sz w:val="24"/>
          <w:szCs w:val="24"/>
        </w:rPr>
      </w:pPr>
      <w:r w:rsidRPr="008B45F1">
        <w:rPr>
          <w:sz w:val="24"/>
          <w:szCs w:val="24"/>
        </w:rPr>
        <w:t>Nomas līgumā paredzētais telpu izmantošanas mērķis:</w:t>
      </w:r>
      <w:r w:rsidRPr="008B45F1">
        <w:rPr>
          <w:spacing w:val="9"/>
          <w:sz w:val="24"/>
          <w:szCs w:val="24"/>
        </w:rPr>
        <w:t xml:space="preserve"> </w:t>
      </w:r>
      <w:r w:rsidRPr="008B45F1">
        <w:rPr>
          <w:sz w:val="24"/>
          <w:szCs w:val="24"/>
        </w:rPr>
        <w:t>komercdarbība.</w:t>
      </w:r>
    </w:p>
    <w:p w:rsidR="00AC345E" w:rsidRPr="006D086B" w:rsidRDefault="00AC345E" w:rsidP="00AC345E">
      <w:pPr>
        <w:pStyle w:val="ListParagraph"/>
        <w:numPr>
          <w:ilvl w:val="1"/>
          <w:numId w:val="2"/>
        </w:numPr>
        <w:tabs>
          <w:tab w:val="left" w:pos="466"/>
        </w:tabs>
        <w:rPr>
          <w:b/>
          <w:sz w:val="24"/>
          <w:szCs w:val="24"/>
        </w:rPr>
      </w:pPr>
      <w:r w:rsidRPr="006D086B">
        <w:rPr>
          <w:sz w:val="24"/>
          <w:szCs w:val="24"/>
        </w:rPr>
        <w:t xml:space="preserve">Pašvaldība rīko un organizē izsoli, pamatojoties uz </w:t>
      </w:r>
      <w:r w:rsidRPr="006D086B">
        <w:rPr>
          <w:spacing w:val="-4"/>
          <w:sz w:val="24"/>
          <w:szCs w:val="24"/>
        </w:rPr>
        <w:t xml:space="preserve">Varakļānu </w:t>
      </w:r>
      <w:r w:rsidR="004742F1" w:rsidRPr="006D086B">
        <w:rPr>
          <w:sz w:val="24"/>
          <w:szCs w:val="24"/>
        </w:rPr>
        <w:t>novada domes 202</w:t>
      </w:r>
      <w:r w:rsidR="004510F1" w:rsidRPr="006D086B">
        <w:rPr>
          <w:sz w:val="24"/>
          <w:szCs w:val="24"/>
        </w:rPr>
        <w:t>5</w:t>
      </w:r>
      <w:r w:rsidR="004742F1" w:rsidRPr="006D086B">
        <w:rPr>
          <w:sz w:val="24"/>
          <w:szCs w:val="24"/>
        </w:rPr>
        <w:t xml:space="preserve">. gada </w:t>
      </w:r>
      <w:r w:rsidR="009F0A82" w:rsidRPr="006D086B">
        <w:rPr>
          <w:sz w:val="24"/>
          <w:szCs w:val="24"/>
        </w:rPr>
        <w:t>24</w:t>
      </w:r>
      <w:r w:rsidRPr="006D086B">
        <w:rPr>
          <w:sz w:val="24"/>
          <w:szCs w:val="24"/>
        </w:rPr>
        <w:t xml:space="preserve">. </w:t>
      </w:r>
      <w:r w:rsidR="009F0A82" w:rsidRPr="006D086B">
        <w:rPr>
          <w:sz w:val="24"/>
          <w:szCs w:val="24"/>
        </w:rPr>
        <w:t xml:space="preserve">aprīļa </w:t>
      </w:r>
      <w:r w:rsidRPr="006D086B">
        <w:rPr>
          <w:sz w:val="24"/>
          <w:szCs w:val="24"/>
        </w:rPr>
        <w:t>lēmumu Nr.</w:t>
      </w:r>
      <w:r w:rsidR="006D086B" w:rsidRPr="006D086B">
        <w:rPr>
          <w:sz w:val="24"/>
          <w:szCs w:val="24"/>
        </w:rPr>
        <w:t>4.3.</w:t>
      </w:r>
      <w:r w:rsidRPr="006D086B">
        <w:rPr>
          <w:sz w:val="24"/>
          <w:szCs w:val="24"/>
        </w:rPr>
        <w:t xml:space="preserve"> </w:t>
      </w:r>
      <w:r w:rsidRPr="006D086B">
        <w:rPr>
          <w:b/>
          <w:sz w:val="24"/>
          <w:szCs w:val="24"/>
        </w:rPr>
        <w:t>“</w:t>
      </w:r>
      <w:r w:rsidR="005300E4" w:rsidRPr="006D086B">
        <w:rPr>
          <w:b/>
        </w:rPr>
        <w:t>Par pašvaldībai piederoš</w:t>
      </w:r>
      <w:r w:rsidR="006D086B" w:rsidRPr="006D086B">
        <w:rPr>
          <w:b/>
        </w:rPr>
        <w:t xml:space="preserve">u </w:t>
      </w:r>
      <w:r w:rsidR="004742F1" w:rsidRPr="006D086B">
        <w:rPr>
          <w:b/>
        </w:rPr>
        <w:t xml:space="preserve">telpu </w:t>
      </w:r>
      <w:r w:rsidR="006D086B" w:rsidRPr="006D086B">
        <w:rPr>
          <w:b/>
        </w:rPr>
        <w:t xml:space="preserve">Nr.36 </w:t>
      </w:r>
      <w:r w:rsidR="004742F1" w:rsidRPr="006D086B">
        <w:rPr>
          <w:b/>
        </w:rPr>
        <w:t xml:space="preserve">Rīgas iela </w:t>
      </w:r>
      <w:r w:rsidR="00F6666B" w:rsidRPr="006D086B">
        <w:rPr>
          <w:b/>
        </w:rPr>
        <w:t>13</w:t>
      </w:r>
      <w:r w:rsidR="005300E4" w:rsidRPr="006D086B">
        <w:rPr>
          <w:b/>
        </w:rPr>
        <w:t>, Varakļāni nomas</w:t>
      </w:r>
      <w:r w:rsidR="008B3A6A" w:rsidRPr="006D086B">
        <w:rPr>
          <w:b/>
        </w:rPr>
        <w:t xml:space="preserve"> </w:t>
      </w:r>
      <w:r w:rsidR="00A95215" w:rsidRPr="006D086B">
        <w:rPr>
          <w:b/>
        </w:rPr>
        <w:t>izsoli</w:t>
      </w:r>
      <w:r w:rsidRPr="006D086B">
        <w:rPr>
          <w:b/>
          <w:sz w:val="24"/>
          <w:szCs w:val="24"/>
        </w:rPr>
        <w:t>”.</w:t>
      </w:r>
    </w:p>
    <w:p w:rsidR="00AC345E" w:rsidRPr="008B45F1" w:rsidRDefault="00AC345E" w:rsidP="00AC345E">
      <w:pPr>
        <w:pStyle w:val="ListParagraph"/>
        <w:numPr>
          <w:ilvl w:val="1"/>
          <w:numId w:val="2"/>
        </w:numPr>
        <w:tabs>
          <w:tab w:val="left" w:pos="466"/>
        </w:tabs>
        <w:rPr>
          <w:b/>
          <w:sz w:val="24"/>
          <w:szCs w:val="24"/>
        </w:rPr>
      </w:pPr>
      <w:r w:rsidRPr="008B45F1">
        <w:rPr>
          <w:sz w:val="24"/>
          <w:szCs w:val="24"/>
        </w:rPr>
        <w:t>Izsoles mērķis ir saņemt piedāvājumu ar augstāko nomas</w:t>
      </w:r>
      <w:r w:rsidRPr="008B45F1">
        <w:rPr>
          <w:spacing w:val="12"/>
          <w:sz w:val="24"/>
          <w:szCs w:val="24"/>
        </w:rPr>
        <w:t xml:space="preserve"> </w:t>
      </w:r>
      <w:r w:rsidRPr="008B45F1">
        <w:rPr>
          <w:sz w:val="24"/>
          <w:szCs w:val="24"/>
        </w:rPr>
        <w:t>maksu.</w:t>
      </w:r>
    </w:p>
    <w:p w:rsidR="00AC345E" w:rsidRPr="008B45F1" w:rsidRDefault="00AC345E" w:rsidP="00AC345E">
      <w:pPr>
        <w:pStyle w:val="ListParagraph"/>
        <w:numPr>
          <w:ilvl w:val="1"/>
          <w:numId w:val="2"/>
        </w:numPr>
        <w:tabs>
          <w:tab w:val="left" w:pos="466"/>
        </w:tabs>
        <w:rPr>
          <w:b/>
          <w:sz w:val="24"/>
          <w:szCs w:val="24"/>
        </w:rPr>
      </w:pPr>
      <w:r w:rsidRPr="008B45F1">
        <w:rPr>
          <w:sz w:val="24"/>
          <w:szCs w:val="24"/>
        </w:rPr>
        <w:t>Izsoles veids – mutiska izsole ar augšupejošu</w:t>
      </w:r>
      <w:r w:rsidRPr="008B45F1">
        <w:rPr>
          <w:spacing w:val="7"/>
          <w:sz w:val="24"/>
          <w:szCs w:val="24"/>
        </w:rPr>
        <w:t xml:space="preserve"> </w:t>
      </w:r>
      <w:r w:rsidRPr="008B45F1">
        <w:rPr>
          <w:sz w:val="24"/>
          <w:szCs w:val="24"/>
        </w:rPr>
        <w:t>soli.</w:t>
      </w:r>
    </w:p>
    <w:p w:rsidR="00AC345E" w:rsidRPr="008B45F1" w:rsidRDefault="00AC345E" w:rsidP="00AC345E">
      <w:pPr>
        <w:pStyle w:val="ListParagraph"/>
        <w:numPr>
          <w:ilvl w:val="1"/>
          <w:numId w:val="2"/>
        </w:numPr>
        <w:tabs>
          <w:tab w:val="left" w:pos="466"/>
        </w:tabs>
        <w:rPr>
          <w:b/>
          <w:sz w:val="24"/>
          <w:szCs w:val="24"/>
        </w:rPr>
      </w:pPr>
      <w:r w:rsidRPr="008B45F1">
        <w:rPr>
          <w:b/>
          <w:sz w:val="24"/>
          <w:szCs w:val="24"/>
        </w:rPr>
        <w:t>Pi</w:t>
      </w:r>
      <w:r w:rsidR="005300E4">
        <w:rPr>
          <w:b/>
          <w:sz w:val="24"/>
          <w:szCs w:val="24"/>
        </w:rPr>
        <w:t>eteikšanās izsolei</w:t>
      </w:r>
      <w:r w:rsidRPr="008B45F1">
        <w:rPr>
          <w:b/>
          <w:sz w:val="24"/>
          <w:szCs w:val="24"/>
        </w:rPr>
        <w:t xml:space="preserve"> </w:t>
      </w:r>
      <w:r w:rsidR="00D352B3">
        <w:rPr>
          <w:b/>
          <w:sz w:val="24"/>
          <w:szCs w:val="24"/>
        </w:rPr>
        <w:t xml:space="preserve">līdz </w:t>
      </w:r>
      <w:r w:rsidR="00F6666B">
        <w:rPr>
          <w:b/>
          <w:sz w:val="24"/>
          <w:szCs w:val="24"/>
        </w:rPr>
        <w:t>202</w:t>
      </w:r>
      <w:r w:rsidR="009F0A82">
        <w:rPr>
          <w:b/>
          <w:sz w:val="24"/>
          <w:szCs w:val="24"/>
        </w:rPr>
        <w:t>5</w:t>
      </w:r>
      <w:r w:rsidR="00F6666B">
        <w:rPr>
          <w:b/>
          <w:sz w:val="24"/>
          <w:szCs w:val="24"/>
        </w:rPr>
        <w:t xml:space="preserve">. gada </w:t>
      </w:r>
      <w:r w:rsidR="009F0A82">
        <w:rPr>
          <w:b/>
          <w:sz w:val="24"/>
          <w:szCs w:val="24"/>
        </w:rPr>
        <w:t>20. maija</w:t>
      </w:r>
      <w:r w:rsidRPr="008B45F1">
        <w:rPr>
          <w:b/>
          <w:sz w:val="24"/>
          <w:szCs w:val="24"/>
        </w:rPr>
        <w:t xml:space="preserve"> plkst.</w:t>
      </w:r>
      <w:r w:rsidRPr="008B45F1">
        <w:rPr>
          <w:b/>
          <w:spacing w:val="15"/>
          <w:sz w:val="24"/>
          <w:szCs w:val="24"/>
        </w:rPr>
        <w:t xml:space="preserve"> </w:t>
      </w:r>
      <w:r w:rsidR="00F6666B">
        <w:rPr>
          <w:b/>
          <w:sz w:val="24"/>
          <w:szCs w:val="24"/>
        </w:rPr>
        <w:t>14</w:t>
      </w:r>
      <w:r w:rsidR="005300E4">
        <w:rPr>
          <w:b/>
          <w:sz w:val="24"/>
          <w:szCs w:val="24"/>
        </w:rPr>
        <w:t>:</w:t>
      </w:r>
      <w:r w:rsidRPr="008B45F1">
        <w:rPr>
          <w:b/>
          <w:sz w:val="24"/>
          <w:szCs w:val="24"/>
        </w:rPr>
        <w:t>00</w:t>
      </w:r>
      <w:r w:rsidRPr="008B45F1">
        <w:rPr>
          <w:sz w:val="24"/>
          <w:szCs w:val="24"/>
        </w:rPr>
        <w:t>.</w:t>
      </w:r>
    </w:p>
    <w:p w:rsidR="00AC345E" w:rsidRPr="008B45F1" w:rsidRDefault="00AC345E" w:rsidP="00AC345E">
      <w:pPr>
        <w:pStyle w:val="ListParagraph"/>
        <w:numPr>
          <w:ilvl w:val="1"/>
          <w:numId w:val="2"/>
        </w:numPr>
        <w:tabs>
          <w:tab w:val="left" w:pos="466"/>
        </w:tabs>
        <w:rPr>
          <w:b/>
          <w:sz w:val="24"/>
          <w:szCs w:val="24"/>
        </w:rPr>
      </w:pPr>
      <w:r w:rsidRPr="005300E4">
        <w:rPr>
          <w:b/>
          <w:sz w:val="24"/>
          <w:szCs w:val="24"/>
        </w:rPr>
        <w:t xml:space="preserve">Izsole notiks </w:t>
      </w:r>
      <w:r w:rsidR="009F0A82">
        <w:rPr>
          <w:b/>
          <w:sz w:val="24"/>
          <w:szCs w:val="24"/>
        </w:rPr>
        <w:t>2025</w:t>
      </w:r>
      <w:r w:rsidR="0043114D" w:rsidRPr="005300E4">
        <w:rPr>
          <w:b/>
          <w:sz w:val="24"/>
          <w:szCs w:val="24"/>
        </w:rPr>
        <w:t xml:space="preserve">. gada </w:t>
      </w:r>
      <w:r w:rsidR="009F0A82">
        <w:rPr>
          <w:b/>
          <w:sz w:val="24"/>
          <w:szCs w:val="24"/>
        </w:rPr>
        <w:t>21</w:t>
      </w:r>
      <w:r w:rsidR="0043114D" w:rsidRPr="005300E4">
        <w:rPr>
          <w:b/>
          <w:sz w:val="24"/>
          <w:szCs w:val="24"/>
        </w:rPr>
        <w:t xml:space="preserve">. </w:t>
      </w:r>
      <w:r w:rsidR="009F0A82">
        <w:rPr>
          <w:b/>
          <w:sz w:val="24"/>
          <w:szCs w:val="24"/>
        </w:rPr>
        <w:t xml:space="preserve">maijā </w:t>
      </w:r>
      <w:r w:rsidRPr="005300E4">
        <w:rPr>
          <w:b/>
          <w:sz w:val="24"/>
          <w:szCs w:val="24"/>
        </w:rPr>
        <w:t xml:space="preserve">plkst. </w:t>
      </w:r>
      <w:r w:rsidR="009F0A82">
        <w:rPr>
          <w:b/>
          <w:sz w:val="24"/>
          <w:szCs w:val="24"/>
        </w:rPr>
        <w:t>16</w:t>
      </w:r>
      <w:r w:rsidR="0043114D" w:rsidRPr="005300E4">
        <w:rPr>
          <w:b/>
          <w:sz w:val="24"/>
          <w:szCs w:val="24"/>
        </w:rPr>
        <w:t>:00</w:t>
      </w:r>
      <w:r w:rsidRPr="005300E4">
        <w:rPr>
          <w:b/>
          <w:sz w:val="24"/>
          <w:szCs w:val="24"/>
        </w:rPr>
        <w:t xml:space="preserve"> </w:t>
      </w:r>
      <w:r w:rsidRPr="008B45F1">
        <w:rPr>
          <w:spacing w:val="-4"/>
          <w:sz w:val="24"/>
          <w:szCs w:val="24"/>
        </w:rPr>
        <w:t xml:space="preserve">Varakļānu novada </w:t>
      </w:r>
      <w:r w:rsidRPr="008B45F1">
        <w:rPr>
          <w:sz w:val="24"/>
          <w:szCs w:val="24"/>
        </w:rPr>
        <w:t>pašvaldībā 202.kabinetā.</w:t>
      </w:r>
    </w:p>
    <w:p w:rsidR="00AC345E" w:rsidRPr="008B45F1" w:rsidRDefault="00AC345E" w:rsidP="00AC345E">
      <w:pPr>
        <w:pStyle w:val="ListParagraph"/>
        <w:numPr>
          <w:ilvl w:val="1"/>
          <w:numId w:val="2"/>
        </w:numPr>
        <w:tabs>
          <w:tab w:val="left" w:pos="466"/>
        </w:tabs>
        <w:ind w:left="851" w:hanging="491"/>
        <w:rPr>
          <w:sz w:val="24"/>
          <w:szCs w:val="24"/>
        </w:rPr>
      </w:pPr>
      <w:r w:rsidRPr="008B45F1">
        <w:rPr>
          <w:sz w:val="24"/>
          <w:szCs w:val="24"/>
        </w:rPr>
        <w:t>Izsolē var piedalīties uzrādot personu apliecinošu dokumentu.</w:t>
      </w:r>
    </w:p>
    <w:p w:rsidR="00AC345E" w:rsidRPr="00F07894" w:rsidRDefault="00AC345E" w:rsidP="00AC345E">
      <w:pPr>
        <w:pStyle w:val="ListParagraph"/>
        <w:numPr>
          <w:ilvl w:val="1"/>
          <w:numId w:val="2"/>
        </w:numPr>
        <w:tabs>
          <w:tab w:val="left" w:pos="466"/>
        </w:tabs>
        <w:ind w:left="851" w:hanging="491"/>
        <w:rPr>
          <w:sz w:val="24"/>
          <w:szCs w:val="24"/>
        </w:rPr>
      </w:pPr>
      <w:r w:rsidRPr="00F07894">
        <w:rPr>
          <w:sz w:val="24"/>
          <w:szCs w:val="24"/>
        </w:rPr>
        <w:t>Telpas tiek nodotas nomā labā tehniskā stāvoklī. Pretendentam nepieciešamie ieguldījumi jāveic pašam, pēc saviem ieskatiem, saskaņā ar šo jomu regulējošajiem Latvijas Republikā spēkā esošajiem normatīvajiem aktiem, iepriekš rakstiski saskaņojot ar Iznomātāju.</w:t>
      </w:r>
    </w:p>
    <w:p w:rsidR="00AC345E" w:rsidRPr="008B45F1" w:rsidRDefault="00AC345E" w:rsidP="00AC345E">
      <w:pPr>
        <w:pStyle w:val="ListParagraph"/>
        <w:numPr>
          <w:ilvl w:val="1"/>
          <w:numId w:val="2"/>
        </w:numPr>
        <w:tabs>
          <w:tab w:val="left" w:pos="466"/>
        </w:tabs>
        <w:ind w:left="851" w:hanging="491"/>
        <w:rPr>
          <w:sz w:val="24"/>
          <w:szCs w:val="24"/>
        </w:rPr>
      </w:pPr>
      <w:r w:rsidRPr="008B45F1">
        <w:rPr>
          <w:sz w:val="24"/>
          <w:szCs w:val="24"/>
        </w:rPr>
        <w:t>Komisija nav tiesīga, līdz izsoles sākumam, iepazīstināt fiziskās un juridiskās personas ar ziņām par izsoles Pretendentiem.</w:t>
      </w:r>
    </w:p>
    <w:p w:rsidR="00AC345E" w:rsidRPr="008B45F1" w:rsidRDefault="00AC345E" w:rsidP="00AC345E">
      <w:pPr>
        <w:pStyle w:val="ListParagraph"/>
        <w:numPr>
          <w:ilvl w:val="1"/>
          <w:numId w:val="2"/>
        </w:numPr>
        <w:tabs>
          <w:tab w:val="left" w:pos="466"/>
        </w:tabs>
        <w:ind w:left="851" w:hanging="502"/>
        <w:rPr>
          <w:sz w:val="24"/>
          <w:szCs w:val="24"/>
        </w:rPr>
      </w:pPr>
      <w:r w:rsidRPr="008B45F1">
        <w:rPr>
          <w:sz w:val="24"/>
          <w:szCs w:val="24"/>
        </w:rPr>
        <w:t xml:space="preserve">Paziņojums par Telpu izsoli publicējams Pašvaldības interneta vietnē </w:t>
      </w:r>
      <w:hyperlink r:id="rId6">
        <w:r w:rsidRPr="008B45F1">
          <w:rPr>
            <w:sz w:val="24"/>
            <w:szCs w:val="24"/>
          </w:rPr>
          <w:t>www.varaklani.lv.</w:t>
        </w:r>
      </w:hyperlink>
      <w:r w:rsidRPr="008B45F1">
        <w:rPr>
          <w:sz w:val="24"/>
          <w:szCs w:val="24"/>
        </w:rPr>
        <w:t xml:space="preserve"> Paziņojumā norādīta nomas mēneša sākumcena, ko noteicis sertificēts vērtētājs.Telpas var apskatīt darba dienās, iepriekš saskaņojot apskates datumu un laiku, zvanot pa tālruņa Nr. 64860840 vai 29419134.</w:t>
      </w:r>
    </w:p>
    <w:p w:rsidR="00A317F2" w:rsidRPr="008B45F1" w:rsidRDefault="00A317F2" w:rsidP="001C29D1">
      <w:pPr>
        <w:rPr>
          <w:sz w:val="24"/>
          <w:szCs w:val="24"/>
        </w:rPr>
      </w:pPr>
    </w:p>
    <w:p w:rsidR="00A317F2" w:rsidRPr="008B45F1" w:rsidRDefault="00A317F2" w:rsidP="001C29D1">
      <w:pPr>
        <w:pStyle w:val="Heading1"/>
        <w:numPr>
          <w:ilvl w:val="0"/>
          <w:numId w:val="2"/>
        </w:numPr>
        <w:tabs>
          <w:tab w:val="left" w:pos="3650"/>
        </w:tabs>
        <w:jc w:val="center"/>
        <w:rPr>
          <w:sz w:val="24"/>
          <w:szCs w:val="24"/>
        </w:rPr>
      </w:pPr>
      <w:r w:rsidRPr="008B45F1">
        <w:rPr>
          <w:sz w:val="24"/>
          <w:szCs w:val="24"/>
        </w:rPr>
        <w:t>Prasības</w:t>
      </w:r>
      <w:r w:rsidRPr="008B45F1">
        <w:rPr>
          <w:spacing w:val="-2"/>
          <w:sz w:val="24"/>
          <w:szCs w:val="24"/>
        </w:rPr>
        <w:t xml:space="preserve"> </w:t>
      </w:r>
      <w:r w:rsidRPr="008B45F1">
        <w:rPr>
          <w:sz w:val="24"/>
          <w:szCs w:val="24"/>
        </w:rPr>
        <w:t>pretendentam</w:t>
      </w:r>
    </w:p>
    <w:p w:rsidR="00A317F2" w:rsidRPr="008B45F1" w:rsidRDefault="00A317F2" w:rsidP="001C29D1">
      <w:pPr>
        <w:pStyle w:val="ListParagraph"/>
        <w:numPr>
          <w:ilvl w:val="1"/>
          <w:numId w:val="2"/>
        </w:numPr>
        <w:tabs>
          <w:tab w:val="left" w:pos="466"/>
        </w:tabs>
        <w:rPr>
          <w:sz w:val="24"/>
          <w:szCs w:val="24"/>
        </w:rPr>
      </w:pPr>
      <w:r w:rsidRPr="008B45F1">
        <w:rPr>
          <w:sz w:val="24"/>
          <w:szCs w:val="24"/>
        </w:rPr>
        <w:t>Pretendenti var būt personas, kuras atbilst izsolē izvirzītajām prasībām un kuras saskaņā ar spēkā esošajiem normatīvajiem aktiem var iegūt nomā īpašumu, nodarboties ar saimniecisko darbību. Persona uzskatāma par Pretendentu ar brīdi, kad ir saņemts Pretendenta piedāvājums un tas ir reģistrēts Nolikumā noteiktajā kārtībā.</w:t>
      </w:r>
    </w:p>
    <w:p w:rsidR="00A317F2" w:rsidRPr="008B45F1" w:rsidRDefault="00A317F2" w:rsidP="001C29D1">
      <w:pPr>
        <w:pStyle w:val="ListParagraph"/>
        <w:numPr>
          <w:ilvl w:val="1"/>
          <w:numId w:val="2"/>
        </w:numPr>
        <w:tabs>
          <w:tab w:val="left" w:pos="466"/>
        </w:tabs>
        <w:rPr>
          <w:sz w:val="24"/>
          <w:szCs w:val="24"/>
        </w:rPr>
      </w:pPr>
      <w:r w:rsidRPr="008B45F1">
        <w:rPr>
          <w:sz w:val="24"/>
          <w:szCs w:val="24"/>
        </w:rPr>
        <w:t>Viens Pretendents var iesniegt tikai vienu pieteikuma variantu.</w:t>
      </w:r>
    </w:p>
    <w:p w:rsidR="00A317F2" w:rsidRPr="008B45F1" w:rsidRDefault="00A317F2" w:rsidP="001C29D1">
      <w:pPr>
        <w:pStyle w:val="ListParagraph"/>
        <w:numPr>
          <w:ilvl w:val="1"/>
          <w:numId w:val="2"/>
        </w:numPr>
        <w:tabs>
          <w:tab w:val="left" w:pos="466"/>
        </w:tabs>
        <w:rPr>
          <w:sz w:val="24"/>
          <w:szCs w:val="24"/>
        </w:rPr>
      </w:pPr>
      <w:r w:rsidRPr="008B45F1">
        <w:rPr>
          <w:sz w:val="24"/>
          <w:szCs w:val="24"/>
        </w:rPr>
        <w:t>Iesniedzot pieteikumu Pretendents apliecina, ka ir iepazinies ar nolikumu un piekrīt izsoles noteikumiem, kā arī nav veicis noziedzīgi iegūtu līdzekļu legalizāciju.</w:t>
      </w:r>
    </w:p>
    <w:p w:rsidR="00A317F2" w:rsidRPr="008B45F1" w:rsidRDefault="00A317F2" w:rsidP="00A317F2">
      <w:pPr>
        <w:pStyle w:val="ListParagraph"/>
        <w:numPr>
          <w:ilvl w:val="1"/>
          <w:numId w:val="2"/>
        </w:numPr>
        <w:tabs>
          <w:tab w:val="left" w:pos="466"/>
        </w:tabs>
        <w:rPr>
          <w:sz w:val="24"/>
          <w:szCs w:val="24"/>
        </w:rPr>
      </w:pPr>
      <w:r w:rsidRPr="008B45F1">
        <w:rPr>
          <w:sz w:val="24"/>
          <w:szCs w:val="24"/>
        </w:rPr>
        <w:t>Dalībai izsolē Pretendents iesniedz šādus dokumentus:</w:t>
      </w:r>
    </w:p>
    <w:p w:rsidR="00A317F2" w:rsidRPr="008B45F1" w:rsidRDefault="00A317F2" w:rsidP="00A317F2">
      <w:pPr>
        <w:pStyle w:val="ListParagraph"/>
        <w:tabs>
          <w:tab w:val="left" w:pos="466"/>
        </w:tabs>
        <w:ind w:left="720"/>
        <w:rPr>
          <w:sz w:val="24"/>
          <w:szCs w:val="24"/>
        </w:rPr>
      </w:pPr>
      <w:r w:rsidRPr="008B45F1">
        <w:rPr>
          <w:sz w:val="24"/>
          <w:szCs w:val="24"/>
        </w:rPr>
        <w:t>2.4.1.pieteikumu dalībai izsolē, sagatavo saskaņā ar paraugu (Pielikums Nr.1);</w:t>
      </w:r>
    </w:p>
    <w:p w:rsidR="00A317F2" w:rsidRPr="008B45F1" w:rsidRDefault="00A317F2" w:rsidP="00A317F2">
      <w:pPr>
        <w:pStyle w:val="ListParagraph"/>
        <w:tabs>
          <w:tab w:val="left" w:pos="466"/>
        </w:tabs>
        <w:ind w:left="720"/>
        <w:rPr>
          <w:sz w:val="24"/>
          <w:szCs w:val="24"/>
        </w:rPr>
      </w:pPr>
      <w:r w:rsidRPr="008B45F1">
        <w:rPr>
          <w:sz w:val="24"/>
          <w:szCs w:val="24"/>
        </w:rPr>
        <w:t>2.4.2.pilnvaras oriģinālu vai notariāli apliecinātu kopiju, ja pieteikumu un tam pievienotos dokumentus paraksta Pretendenta pilnvarotā persona. Pilnvarā ir jābūt norādītam, ka persona tiek pilnvarota iesniegt piedāvājumu un piedalīties telpu nomas tiesību izsolē.</w:t>
      </w:r>
    </w:p>
    <w:p w:rsidR="00A317F2" w:rsidRPr="00AC6430" w:rsidRDefault="00A317F2" w:rsidP="00A317F2">
      <w:pPr>
        <w:pStyle w:val="ListParagraph"/>
        <w:tabs>
          <w:tab w:val="left" w:pos="466"/>
        </w:tabs>
        <w:ind w:left="720"/>
        <w:rPr>
          <w:sz w:val="24"/>
          <w:szCs w:val="24"/>
        </w:rPr>
      </w:pPr>
      <w:r w:rsidRPr="008B45F1">
        <w:rPr>
          <w:sz w:val="24"/>
          <w:szCs w:val="24"/>
        </w:rPr>
        <w:t xml:space="preserve">2.4.3.apraksts par to, ar kādu saimnieciskās darbības veidu plānots nodarboties telpās, kādas </w:t>
      </w:r>
      <w:r w:rsidRPr="00AC6430">
        <w:rPr>
          <w:sz w:val="24"/>
          <w:szCs w:val="24"/>
        </w:rPr>
        <w:t>iekārtas un aprīkojumu plānots uzstādīt.</w:t>
      </w:r>
    </w:p>
    <w:p w:rsidR="00A317F2" w:rsidRPr="008B45F1" w:rsidRDefault="00A317F2" w:rsidP="00A317F2">
      <w:pPr>
        <w:pStyle w:val="ListParagraph"/>
        <w:tabs>
          <w:tab w:val="left" w:pos="466"/>
        </w:tabs>
        <w:ind w:left="720"/>
        <w:rPr>
          <w:sz w:val="24"/>
          <w:szCs w:val="24"/>
        </w:rPr>
      </w:pPr>
      <w:r w:rsidRPr="00AC6430">
        <w:rPr>
          <w:sz w:val="24"/>
          <w:szCs w:val="24"/>
        </w:rPr>
        <w:t xml:space="preserve">2.4.4.apliecinājums, ka tas var aprīkot Telpas ar nepieciešamo aprīkojumu, iekārtām vai citiem elementiem un uzsākt saimniecisko darbību </w:t>
      </w:r>
      <w:r w:rsidR="001C29D1" w:rsidRPr="00AC6430">
        <w:rPr>
          <w:sz w:val="24"/>
          <w:szCs w:val="24"/>
        </w:rPr>
        <w:t>3 (trīs) mēnešu laikā no līguma noslēgšanas dienas.</w:t>
      </w:r>
    </w:p>
    <w:p w:rsidR="00A317F2" w:rsidRPr="00A8248D" w:rsidRDefault="00A8248D" w:rsidP="007D0C7B">
      <w:pPr>
        <w:tabs>
          <w:tab w:val="left" w:pos="466"/>
        </w:tabs>
        <w:ind w:left="426"/>
        <w:jc w:val="both"/>
        <w:rPr>
          <w:sz w:val="24"/>
          <w:szCs w:val="24"/>
        </w:rPr>
      </w:pPr>
      <w:r>
        <w:rPr>
          <w:sz w:val="24"/>
          <w:szCs w:val="24"/>
        </w:rPr>
        <w:lastRenderedPageBreak/>
        <w:t xml:space="preserve">2.5. </w:t>
      </w:r>
      <w:r w:rsidR="00A317F2" w:rsidRPr="00A8248D">
        <w:rPr>
          <w:sz w:val="24"/>
          <w:szCs w:val="24"/>
        </w:rPr>
        <w:t xml:space="preserve">Saimnieciskā darbība veicama saskaņā ar Latvijas Republikas normatīvajiem aktiem, ievērojot </w:t>
      </w:r>
      <w:r w:rsidR="00F41FB8" w:rsidRPr="00A8248D">
        <w:rPr>
          <w:sz w:val="24"/>
          <w:szCs w:val="24"/>
        </w:rPr>
        <w:t>telpās</w:t>
      </w:r>
      <w:r w:rsidR="00A317F2" w:rsidRPr="00A8248D">
        <w:rPr>
          <w:sz w:val="24"/>
          <w:szCs w:val="24"/>
        </w:rPr>
        <w:t xml:space="preserve"> atļauto trokšņa līmeni, vides</w:t>
      </w:r>
      <w:r w:rsidR="00F41FB8" w:rsidRPr="00A8248D">
        <w:rPr>
          <w:sz w:val="24"/>
          <w:szCs w:val="24"/>
        </w:rPr>
        <w:t>, sanitārās</w:t>
      </w:r>
      <w:r w:rsidR="00A317F2" w:rsidRPr="00A8248D">
        <w:rPr>
          <w:sz w:val="24"/>
          <w:szCs w:val="24"/>
        </w:rPr>
        <w:t xml:space="preserve"> prasības</w:t>
      </w:r>
      <w:r w:rsidR="000732CC">
        <w:rPr>
          <w:sz w:val="24"/>
          <w:szCs w:val="24"/>
        </w:rPr>
        <w:t xml:space="preserve"> un veicot atbilstošu atkritumu </w:t>
      </w:r>
      <w:r w:rsidR="00A317F2" w:rsidRPr="00A8248D">
        <w:rPr>
          <w:sz w:val="24"/>
          <w:szCs w:val="24"/>
        </w:rPr>
        <w:t>apsaimniekošanu.</w:t>
      </w:r>
    </w:p>
    <w:p w:rsidR="00A317F2" w:rsidRPr="008B45F1" w:rsidRDefault="00A317F2">
      <w:pPr>
        <w:rPr>
          <w:sz w:val="24"/>
          <w:szCs w:val="24"/>
        </w:rPr>
      </w:pPr>
    </w:p>
    <w:p w:rsidR="00881614" w:rsidRPr="008B45F1" w:rsidRDefault="00881614" w:rsidP="00881614">
      <w:pPr>
        <w:pStyle w:val="Heading1"/>
        <w:numPr>
          <w:ilvl w:val="1"/>
          <w:numId w:val="6"/>
        </w:numPr>
        <w:tabs>
          <w:tab w:val="left" w:pos="3223"/>
        </w:tabs>
        <w:ind w:hanging="235"/>
        <w:jc w:val="left"/>
        <w:rPr>
          <w:sz w:val="24"/>
          <w:szCs w:val="24"/>
        </w:rPr>
      </w:pPr>
      <w:r w:rsidRPr="008B45F1">
        <w:rPr>
          <w:sz w:val="24"/>
          <w:szCs w:val="24"/>
        </w:rPr>
        <w:t>Piedāvājuma iesniegšana</w:t>
      </w:r>
      <w:r w:rsidRPr="008B45F1">
        <w:rPr>
          <w:spacing w:val="2"/>
          <w:sz w:val="24"/>
          <w:szCs w:val="24"/>
        </w:rPr>
        <w:t xml:space="preserve"> </w:t>
      </w:r>
      <w:r w:rsidRPr="008B45F1">
        <w:rPr>
          <w:sz w:val="24"/>
          <w:szCs w:val="24"/>
        </w:rPr>
        <w:t>izsolei</w:t>
      </w:r>
    </w:p>
    <w:p w:rsidR="00881614" w:rsidRPr="008B45F1" w:rsidRDefault="00881614" w:rsidP="00881614">
      <w:pPr>
        <w:pStyle w:val="ListParagraph"/>
        <w:numPr>
          <w:ilvl w:val="1"/>
          <w:numId w:val="8"/>
        </w:numPr>
        <w:tabs>
          <w:tab w:val="left" w:pos="467"/>
        </w:tabs>
        <w:rPr>
          <w:sz w:val="24"/>
          <w:szCs w:val="24"/>
        </w:rPr>
      </w:pPr>
      <w:r w:rsidRPr="008B45F1">
        <w:rPr>
          <w:sz w:val="24"/>
          <w:szCs w:val="24"/>
        </w:rPr>
        <w:t>Pieteikums (parakstīts) dalībai izsolē jāiesniedz personiski, pa pastu vai elektroniski.</w:t>
      </w:r>
    </w:p>
    <w:p w:rsidR="00881614" w:rsidRPr="008B45F1" w:rsidRDefault="00881614" w:rsidP="00881614">
      <w:pPr>
        <w:pStyle w:val="ListParagraph"/>
        <w:numPr>
          <w:ilvl w:val="1"/>
          <w:numId w:val="8"/>
        </w:numPr>
        <w:tabs>
          <w:tab w:val="left" w:pos="466"/>
        </w:tabs>
        <w:rPr>
          <w:sz w:val="24"/>
          <w:szCs w:val="24"/>
        </w:rPr>
      </w:pPr>
      <w:r w:rsidRPr="008B45F1">
        <w:rPr>
          <w:sz w:val="24"/>
          <w:szCs w:val="24"/>
        </w:rPr>
        <w:t>Pieteikuma dokumenti jāsagatavo latviešu valodā. Ārvalstīs izdotiem dokumentiem vai dokumentiem, kuri sastādīti svešvalodā jāpievieno normatīvajos aktos noteiktā kārtībā apliecināts dokumenta tulkojums latviešu valodā.</w:t>
      </w:r>
    </w:p>
    <w:p w:rsidR="00881614" w:rsidRPr="008B45F1" w:rsidRDefault="00881614" w:rsidP="00881614">
      <w:pPr>
        <w:pStyle w:val="ListParagraph"/>
        <w:numPr>
          <w:ilvl w:val="1"/>
          <w:numId w:val="8"/>
        </w:numPr>
        <w:tabs>
          <w:tab w:val="left" w:pos="466"/>
        </w:tabs>
        <w:rPr>
          <w:sz w:val="24"/>
          <w:szCs w:val="24"/>
        </w:rPr>
      </w:pPr>
      <w:r w:rsidRPr="008B45F1">
        <w:rPr>
          <w:sz w:val="24"/>
          <w:szCs w:val="24"/>
        </w:rPr>
        <w:t>Visu atbildību par iespējamu sūtījumu aizkavēšanos, vai citiem apstākļiem, kuri nav atkarīgi no Pašvaldības, un kas var traucēt savlaicīgu piedāvājuma iesniegšanu, uzņemas Pretendents.</w:t>
      </w:r>
    </w:p>
    <w:p w:rsidR="00881614" w:rsidRPr="008B45F1" w:rsidRDefault="00881614" w:rsidP="00881614">
      <w:pPr>
        <w:pStyle w:val="ListParagraph"/>
        <w:ind w:left="720"/>
        <w:rPr>
          <w:sz w:val="24"/>
          <w:szCs w:val="24"/>
        </w:rPr>
      </w:pPr>
    </w:p>
    <w:p w:rsidR="00881614" w:rsidRPr="008B45F1" w:rsidRDefault="00881614" w:rsidP="00881614">
      <w:pPr>
        <w:pStyle w:val="ListParagraph"/>
        <w:numPr>
          <w:ilvl w:val="0"/>
          <w:numId w:val="8"/>
        </w:numPr>
        <w:jc w:val="center"/>
        <w:rPr>
          <w:b/>
          <w:bCs/>
          <w:sz w:val="24"/>
          <w:szCs w:val="24"/>
        </w:rPr>
      </w:pPr>
      <w:r w:rsidRPr="008B45F1">
        <w:rPr>
          <w:b/>
          <w:bCs/>
          <w:sz w:val="24"/>
          <w:szCs w:val="24"/>
        </w:rPr>
        <w:t>Izsoles sākumcena un nomas līguma termiņš</w:t>
      </w:r>
    </w:p>
    <w:p w:rsidR="00881614" w:rsidRPr="009F0A82" w:rsidRDefault="00881614" w:rsidP="009F0A82">
      <w:pPr>
        <w:pStyle w:val="ListParagraph"/>
        <w:numPr>
          <w:ilvl w:val="1"/>
          <w:numId w:val="10"/>
        </w:numPr>
        <w:tabs>
          <w:tab w:val="left" w:pos="522"/>
        </w:tabs>
        <w:spacing w:before="2" w:line="242" w:lineRule="auto"/>
        <w:ind w:left="709" w:right="4" w:hanging="425"/>
        <w:rPr>
          <w:sz w:val="24"/>
          <w:szCs w:val="24"/>
        </w:rPr>
      </w:pPr>
      <w:r w:rsidRPr="008B45F1">
        <w:rPr>
          <w:sz w:val="24"/>
          <w:szCs w:val="24"/>
        </w:rPr>
        <w:t xml:space="preserve">Nosacītā </w:t>
      </w:r>
      <w:r w:rsidRPr="008B45F1">
        <w:rPr>
          <w:spacing w:val="-4"/>
          <w:sz w:val="24"/>
          <w:szCs w:val="24"/>
        </w:rPr>
        <w:t xml:space="preserve">Telpu </w:t>
      </w:r>
      <w:r w:rsidRPr="008B45F1">
        <w:rPr>
          <w:b/>
          <w:sz w:val="24"/>
          <w:szCs w:val="24"/>
        </w:rPr>
        <w:t>nomas maksas izsoles sākumcena</w:t>
      </w:r>
      <w:r w:rsidR="003632FF">
        <w:rPr>
          <w:b/>
          <w:sz w:val="24"/>
          <w:szCs w:val="24"/>
        </w:rPr>
        <w:t xml:space="preserve"> </w:t>
      </w:r>
      <w:r w:rsidR="009F0A82">
        <w:rPr>
          <w:b/>
          <w:sz w:val="24"/>
          <w:szCs w:val="24"/>
        </w:rPr>
        <w:t>28,</w:t>
      </w:r>
      <w:r w:rsidR="009F0A82" w:rsidRPr="009F0A82">
        <w:rPr>
          <w:b/>
          <w:sz w:val="24"/>
          <w:szCs w:val="24"/>
        </w:rPr>
        <w:t>00</w:t>
      </w:r>
      <w:r w:rsidRPr="009F0A82">
        <w:rPr>
          <w:b/>
          <w:sz w:val="24"/>
          <w:szCs w:val="24"/>
        </w:rPr>
        <w:t xml:space="preserve"> </w:t>
      </w:r>
      <w:r w:rsidR="003632FF" w:rsidRPr="009F0A82">
        <w:rPr>
          <w:b/>
          <w:sz w:val="24"/>
          <w:szCs w:val="24"/>
        </w:rPr>
        <w:t xml:space="preserve">EUR/mēnesī </w:t>
      </w:r>
      <w:r w:rsidRPr="009F0A82">
        <w:rPr>
          <w:b/>
          <w:sz w:val="24"/>
          <w:szCs w:val="24"/>
        </w:rPr>
        <w:t xml:space="preserve">(bez PVN) </w:t>
      </w:r>
      <w:r w:rsidRPr="009F0A82">
        <w:rPr>
          <w:sz w:val="24"/>
          <w:szCs w:val="24"/>
        </w:rPr>
        <w:t>ir noteikta pamatojoties uz sertificēta neatkarīga vērtētāja vērtējumu. Nomas maksa tiek noteikta vairāksolīšanā.</w:t>
      </w:r>
    </w:p>
    <w:p w:rsidR="00881614" w:rsidRPr="008B45F1" w:rsidRDefault="004742F1" w:rsidP="00E14C5D">
      <w:pPr>
        <w:pStyle w:val="ListParagraph"/>
        <w:numPr>
          <w:ilvl w:val="1"/>
          <w:numId w:val="10"/>
        </w:numPr>
        <w:tabs>
          <w:tab w:val="left" w:pos="522"/>
        </w:tabs>
        <w:spacing w:before="2" w:line="242" w:lineRule="auto"/>
        <w:ind w:left="709" w:right="4" w:hanging="425"/>
        <w:rPr>
          <w:sz w:val="24"/>
          <w:szCs w:val="24"/>
        </w:rPr>
      </w:pPr>
      <w:r>
        <w:rPr>
          <w:b/>
          <w:sz w:val="24"/>
          <w:szCs w:val="24"/>
        </w:rPr>
        <w:t>Izsoles solis - EUR 5</w:t>
      </w:r>
      <w:r w:rsidR="00F41FB8">
        <w:rPr>
          <w:b/>
          <w:sz w:val="24"/>
          <w:szCs w:val="24"/>
        </w:rPr>
        <w:t>,</w:t>
      </w:r>
      <w:r w:rsidR="00881614" w:rsidRPr="008B45F1">
        <w:rPr>
          <w:b/>
          <w:sz w:val="24"/>
          <w:szCs w:val="24"/>
        </w:rPr>
        <w:t xml:space="preserve">00 </w:t>
      </w:r>
      <w:r w:rsidR="00881614" w:rsidRPr="008B45F1">
        <w:rPr>
          <w:sz w:val="24"/>
          <w:szCs w:val="24"/>
        </w:rPr>
        <w:t>(</w:t>
      </w:r>
      <w:r>
        <w:rPr>
          <w:sz w:val="24"/>
          <w:szCs w:val="24"/>
        </w:rPr>
        <w:t>pieci</w:t>
      </w:r>
      <w:r w:rsidR="00F6666B">
        <w:rPr>
          <w:sz w:val="24"/>
          <w:szCs w:val="24"/>
        </w:rPr>
        <w:t xml:space="preserve"> </w:t>
      </w:r>
      <w:r w:rsidR="00881614" w:rsidRPr="008B45F1">
        <w:rPr>
          <w:spacing w:val="-3"/>
          <w:sz w:val="24"/>
          <w:szCs w:val="24"/>
        </w:rPr>
        <w:t xml:space="preserve">euro, 00 centi). </w:t>
      </w:r>
    </w:p>
    <w:p w:rsidR="00881614" w:rsidRPr="008B45F1" w:rsidRDefault="00881614" w:rsidP="00E14C5D">
      <w:pPr>
        <w:pStyle w:val="ListParagraph"/>
        <w:numPr>
          <w:ilvl w:val="1"/>
          <w:numId w:val="10"/>
        </w:numPr>
        <w:tabs>
          <w:tab w:val="left" w:pos="522"/>
        </w:tabs>
        <w:spacing w:before="2" w:line="242" w:lineRule="auto"/>
        <w:ind w:left="709" w:right="4" w:hanging="425"/>
        <w:rPr>
          <w:sz w:val="24"/>
          <w:szCs w:val="24"/>
        </w:rPr>
      </w:pPr>
      <w:r w:rsidRPr="008B45F1">
        <w:rPr>
          <w:sz w:val="24"/>
          <w:szCs w:val="24"/>
        </w:rPr>
        <w:t>Maksāšanas līdzekļi – 100%</w:t>
      </w:r>
      <w:r w:rsidRPr="008B45F1">
        <w:rPr>
          <w:spacing w:val="12"/>
          <w:sz w:val="24"/>
          <w:szCs w:val="24"/>
        </w:rPr>
        <w:t xml:space="preserve"> </w:t>
      </w:r>
      <w:r w:rsidRPr="008B45F1">
        <w:rPr>
          <w:sz w:val="24"/>
          <w:szCs w:val="24"/>
        </w:rPr>
        <w:t>euro.</w:t>
      </w:r>
    </w:p>
    <w:p w:rsidR="00881614" w:rsidRPr="008B45F1" w:rsidRDefault="00881614" w:rsidP="00E14C5D">
      <w:pPr>
        <w:pStyle w:val="ListParagraph"/>
        <w:numPr>
          <w:ilvl w:val="1"/>
          <w:numId w:val="10"/>
        </w:numPr>
        <w:tabs>
          <w:tab w:val="left" w:pos="522"/>
        </w:tabs>
        <w:spacing w:before="2" w:line="242" w:lineRule="auto"/>
        <w:ind w:left="709" w:right="4" w:hanging="425"/>
        <w:rPr>
          <w:sz w:val="24"/>
          <w:szCs w:val="24"/>
        </w:rPr>
      </w:pPr>
      <w:r w:rsidRPr="008B45F1">
        <w:rPr>
          <w:b/>
          <w:sz w:val="24"/>
          <w:szCs w:val="24"/>
        </w:rPr>
        <w:t>Nodrošinājuma nauda – 10% apmērā no nosacītās sākumcenas</w:t>
      </w:r>
      <w:r w:rsidRPr="008B45F1">
        <w:rPr>
          <w:sz w:val="24"/>
          <w:szCs w:val="24"/>
        </w:rPr>
        <w:t xml:space="preserve">, kas jāieskaita </w:t>
      </w:r>
      <w:r w:rsidRPr="008B45F1">
        <w:rPr>
          <w:spacing w:val="-4"/>
          <w:sz w:val="24"/>
          <w:szCs w:val="24"/>
        </w:rPr>
        <w:t xml:space="preserve">Varakļānu </w:t>
      </w:r>
      <w:r w:rsidRPr="008B45F1">
        <w:rPr>
          <w:sz w:val="24"/>
          <w:szCs w:val="24"/>
        </w:rPr>
        <w:t xml:space="preserve">novada pašvaldības kontā </w:t>
      </w:r>
      <w:r w:rsidRPr="008B45F1">
        <w:rPr>
          <w:spacing w:val="-5"/>
          <w:sz w:val="24"/>
          <w:szCs w:val="24"/>
        </w:rPr>
        <w:t xml:space="preserve">Nr. </w:t>
      </w:r>
      <w:r w:rsidRPr="008B45F1">
        <w:rPr>
          <w:sz w:val="24"/>
          <w:szCs w:val="24"/>
        </w:rPr>
        <w:t>LV25HABA0001402041751,</w:t>
      </w:r>
      <w:r w:rsidRPr="008B45F1">
        <w:rPr>
          <w:spacing w:val="38"/>
          <w:sz w:val="24"/>
          <w:szCs w:val="24"/>
        </w:rPr>
        <w:t xml:space="preserve"> </w:t>
      </w:r>
      <w:r w:rsidRPr="008B45F1">
        <w:rPr>
          <w:sz w:val="24"/>
          <w:szCs w:val="24"/>
        </w:rPr>
        <w:t xml:space="preserve">AS „Swedbank”, kods </w:t>
      </w:r>
      <w:r w:rsidRPr="008B45F1">
        <w:rPr>
          <w:spacing w:val="-4"/>
          <w:sz w:val="24"/>
          <w:szCs w:val="24"/>
        </w:rPr>
        <w:t xml:space="preserve">HABALV22, </w:t>
      </w:r>
      <w:r w:rsidRPr="008B45F1">
        <w:rPr>
          <w:sz w:val="24"/>
          <w:szCs w:val="24"/>
        </w:rPr>
        <w:t xml:space="preserve">vai Pašvaldības Kasē </w:t>
      </w:r>
      <w:r w:rsidRPr="008B45F1">
        <w:rPr>
          <w:b/>
          <w:sz w:val="24"/>
          <w:szCs w:val="24"/>
        </w:rPr>
        <w:t xml:space="preserve">ar norādi „Rīgas iela </w:t>
      </w:r>
      <w:r w:rsidR="00F6666B">
        <w:rPr>
          <w:b/>
          <w:sz w:val="24"/>
          <w:szCs w:val="24"/>
        </w:rPr>
        <w:t>13</w:t>
      </w:r>
      <w:r w:rsidRPr="008B45F1">
        <w:rPr>
          <w:b/>
          <w:sz w:val="24"/>
          <w:szCs w:val="24"/>
        </w:rPr>
        <w:t xml:space="preserve">, </w:t>
      </w:r>
      <w:r w:rsidRPr="008B45F1">
        <w:rPr>
          <w:b/>
          <w:spacing w:val="-3"/>
          <w:sz w:val="24"/>
          <w:szCs w:val="24"/>
        </w:rPr>
        <w:t xml:space="preserve">Varakļāni, </w:t>
      </w:r>
      <w:r w:rsidRPr="008B45F1">
        <w:rPr>
          <w:b/>
          <w:sz w:val="24"/>
          <w:szCs w:val="24"/>
        </w:rPr>
        <w:t>izsoles nodrošinājuma nauda</w:t>
      </w:r>
      <w:r w:rsidR="007B58BA">
        <w:rPr>
          <w:b/>
          <w:sz w:val="24"/>
          <w:szCs w:val="24"/>
        </w:rPr>
        <w:t xml:space="preserve">, </w:t>
      </w:r>
      <w:r w:rsidR="00DB16B7">
        <w:rPr>
          <w:b/>
          <w:i/>
          <w:sz w:val="24"/>
          <w:szCs w:val="24"/>
        </w:rPr>
        <w:t>pretendents” (</w:t>
      </w:r>
      <w:r w:rsidR="007B58BA" w:rsidRPr="007B58BA">
        <w:rPr>
          <w:b/>
          <w:i/>
          <w:sz w:val="24"/>
          <w:szCs w:val="24"/>
        </w:rPr>
        <w:t>Vārds, Uzvārds, personas kods</w:t>
      </w:r>
      <w:r w:rsidR="00DB16B7">
        <w:rPr>
          <w:b/>
          <w:i/>
          <w:sz w:val="24"/>
          <w:szCs w:val="24"/>
        </w:rPr>
        <w:t>/firma, reģistrācijas Nr.)</w:t>
      </w:r>
    </w:p>
    <w:p w:rsidR="000221B1" w:rsidRPr="000221B1" w:rsidRDefault="00881614" w:rsidP="00E14C5D">
      <w:pPr>
        <w:pStyle w:val="ListParagraph"/>
        <w:numPr>
          <w:ilvl w:val="1"/>
          <w:numId w:val="10"/>
        </w:numPr>
        <w:tabs>
          <w:tab w:val="left" w:pos="522"/>
        </w:tabs>
        <w:spacing w:before="2" w:line="242" w:lineRule="auto"/>
        <w:ind w:left="709" w:right="4" w:hanging="425"/>
        <w:rPr>
          <w:sz w:val="24"/>
          <w:szCs w:val="24"/>
        </w:rPr>
      </w:pPr>
      <w:r w:rsidRPr="000221B1">
        <w:rPr>
          <w:b/>
          <w:sz w:val="24"/>
          <w:szCs w:val="24"/>
        </w:rPr>
        <w:t xml:space="preserve">Reģistrācijas nauda – EUR 5,00 </w:t>
      </w:r>
      <w:r w:rsidRPr="000221B1">
        <w:rPr>
          <w:sz w:val="24"/>
          <w:szCs w:val="24"/>
        </w:rPr>
        <w:t xml:space="preserve">(pieci euro, 00 centu), kas jāieskaita Pašvaldības kontā </w:t>
      </w:r>
      <w:r w:rsidRPr="000221B1">
        <w:rPr>
          <w:spacing w:val="-5"/>
          <w:sz w:val="24"/>
          <w:szCs w:val="24"/>
        </w:rPr>
        <w:t xml:space="preserve">Nr. </w:t>
      </w:r>
      <w:r w:rsidRPr="000221B1">
        <w:rPr>
          <w:sz w:val="24"/>
          <w:szCs w:val="24"/>
        </w:rPr>
        <w:t xml:space="preserve">LV25HABA0001402041751, AS „Swedbank”, kods </w:t>
      </w:r>
      <w:r w:rsidRPr="000221B1">
        <w:rPr>
          <w:spacing w:val="-3"/>
          <w:sz w:val="24"/>
          <w:szCs w:val="24"/>
        </w:rPr>
        <w:t xml:space="preserve">HABALV22, </w:t>
      </w:r>
      <w:r w:rsidRPr="000221B1">
        <w:rPr>
          <w:sz w:val="24"/>
          <w:szCs w:val="24"/>
        </w:rPr>
        <w:t xml:space="preserve">vai Pašvaldības Kasē </w:t>
      </w:r>
      <w:r w:rsidRPr="000221B1">
        <w:rPr>
          <w:b/>
          <w:sz w:val="24"/>
          <w:szCs w:val="24"/>
        </w:rPr>
        <w:t>ar</w:t>
      </w:r>
      <w:r w:rsidRPr="000221B1">
        <w:rPr>
          <w:b/>
          <w:spacing w:val="-30"/>
          <w:sz w:val="24"/>
          <w:szCs w:val="24"/>
        </w:rPr>
        <w:t xml:space="preserve"> </w:t>
      </w:r>
      <w:r w:rsidRPr="000221B1">
        <w:rPr>
          <w:b/>
          <w:sz w:val="24"/>
          <w:szCs w:val="24"/>
        </w:rPr>
        <w:t xml:space="preserve">norādi </w:t>
      </w:r>
      <w:r w:rsidRPr="000221B1">
        <w:rPr>
          <w:sz w:val="24"/>
          <w:szCs w:val="24"/>
        </w:rPr>
        <w:t xml:space="preserve">„ </w:t>
      </w:r>
      <w:r w:rsidRPr="000221B1">
        <w:rPr>
          <w:b/>
          <w:sz w:val="24"/>
          <w:szCs w:val="24"/>
        </w:rPr>
        <w:t xml:space="preserve">Rīgas iela </w:t>
      </w:r>
      <w:r w:rsidR="00F6666B" w:rsidRPr="000221B1">
        <w:rPr>
          <w:b/>
          <w:sz w:val="24"/>
          <w:szCs w:val="24"/>
        </w:rPr>
        <w:t>13</w:t>
      </w:r>
      <w:r w:rsidRPr="000221B1">
        <w:rPr>
          <w:b/>
          <w:sz w:val="24"/>
          <w:szCs w:val="24"/>
        </w:rPr>
        <w:t>,Varakļāni, izsoles reģistrācijas nauda</w:t>
      </w:r>
      <w:r w:rsidR="007B58BA" w:rsidRPr="000221B1">
        <w:rPr>
          <w:b/>
          <w:sz w:val="24"/>
          <w:szCs w:val="24"/>
        </w:rPr>
        <w:t xml:space="preserve">, </w:t>
      </w:r>
      <w:r w:rsidR="000221B1" w:rsidRPr="000221B1">
        <w:rPr>
          <w:b/>
          <w:i/>
          <w:sz w:val="24"/>
          <w:szCs w:val="24"/>
        </w:rPr>
        <w:t>pretendents”</w:t>
      </w:r>
      <w:r w:rsidR="007B58BA" w:rsidRPr="000221B1">
        <w:rPr>
          <w:b/>
          <w:i/>
          <w:sz w:val="24"/>
          <w:szCs w:val="24"/>
        </w:rPr>
        <w:t xml:space="preserve"> </w:t>
      </w:r>
    </w:p>
    <w:p w:rsidR="00E14C5D" w:rsidRPr="000221B1" w:rsidRDefault="00E14C5D" w:rsidP="00E14C5D">
      <w:pPr>
        <w:pStyle w:val="ListParagraph"/>
        <w:numPr>
          <w:ilvl w:val="1"/>
          <w:numId w:val="10"/>
        </w:numPr>
        <w:tabs>
          <w:tab w:val="left" w:pos="522"/>
        </w:tabs>
        <w:spacing w:before="2" w:line="242" w:lineRule="auto"/>
        <w:ind w:left="709" w:right="4" w:hanging="425"/>
        <w:rPr>
          <w:sz w:val="24"/>
          <w:szCs w:val="24"/>
        </w:rPr>
      </w:pPr>
      <w:r w:rsidRPr="000221B1">
        <w:rPr>
          <w:b/>
          <w:sz w:val="24"/>
          <w:szCs w:val="24"/>
        </w:rPr>
        <w:t>Gadījumā,  ja Nodrošinājuma naudu un Reģistrācijas naudu Pretendenta vietā maksā cita persona, maksāšanas mērķī obligāti jānorāda  Pretendenta Vārds, Uzvārds, personas kods un norāde par nomas objektu.</w:t>
      </w:r>
    </w:p>
    <w:p w:rsidR="00881614" w:rsidRPr="001D3F9B" w:rsidRDefault="00881614" w:rsidP="00E14C5D">
      <w:pPr>
        <w:pStyle w:val="ListParagraph"/>
        <w:numPr>
          <w:ilvl w:val="1"/>
          <w:numId w:val="10"/>
        </w:numPr>
        <w:tabs>
          <w:tab w:val="left" w:pos="522"/>
        </w:tabs>
        <w:spacing w:before="2" w:line="242" w:lineRule="auto"/>
        <w:ind w:left="709" w:right="4" w:hanging="425"/>
        <w:rPr>
          <w:sz w:val="24"/>
          <w:szCs w:val="24"/>
        </w:rPr>
      </w:pPr>
      <w:r w:rsidRPr="001D3F9B">
        <w:rPr>
          <w:sz w:val="24"/>
          <w:szCs w:val="24"/>
        </w:rPr>
        <w:t>Izsoles uzvarētājam iemaksātā nodrošinājuma nauda netiek atgriezta, bet tiek ieskaitīta nomas maksas</w:t>
      </w:r>
      <w:r w:rsidRPr="001D3F9B">
        <w:rPr>
          <w:spacing w:val="-1"/>
          <w:sz w:val="24"/>
          <w:szCs w:val="24"/>
        </w:rPr>
        <w:t xml:space="preserve"> </w:t>
      </w:r>
      <w:r w:rsidRPr="001D3F9B">
        <w:rPr>
          <w:sz w:val="24"/>
          <w:szCs w:val="24"/>
        </w:rPr>
        <w:t>maksājumā.</w:t>
      </w:r>
    </w:p>
    <w:p w:rsidR="00881614" w:rsidRPr="001D3F9B" w:rsidRDefault="00881614" w:rsidP="00E14C5D">
      <w:pPr>
        <w:pStyle w:val="ListParagraph"/>
        <w:numPr>
          <w:ilvl w:val="1"/>
          <w:numId w:val="10"/>
        </w:numPr>
        <w:tabs>
          <w:tab w:val="left" w:pos="522"/>
        </w:tabs>
        <w:spacing w:before="2" w:line="242" w:lineRule="auto"/>
        <w:ind w:left="709" w:right="4" w:hanging="425"/>
        <w:rPr>
          <w:sz w:val="24"/>
          <w:szCs w:val="24"/>
        </w:rPr>
      </w:pPr>
      <w:r w:rsidRPr="001D3F9B">
        <w:rPr>
          <w:sz w:val="24"/>
          <w:szCs w:val="24"/>
        </w:rPr>
        <w:t xml:space="preserve">Nomas līgums </w:t>
      </w:r>
      <w:r w:rsidR="00E14C5D" w:rsidRPr="001D3F9B">
        <w:rPr>
          <w:sz w:val="24"/>
          <w:szCs w:val="24"/>
        </w:rPr>
        <w:t xml:space="preserve">ar Pretendentu, kurš līguma noslēgšanas dienā ir saimnieciskās darbības veicējs, tiek </w:t>
      </w:r>
      <w:r w:rsidR="00E14C5D" w:rsidRPr="004742F1">
        <w:rPr>
          <w:sz w:val="24"/>
          <w:szCs w:val="24"/>
        </w:rPr>
        <w:t xml:space="preserve">slēgts </w:t>
      </w:r>
      <w:r w:rsidRPr="004742F1">
        <w:rPr>
          <w:sz w:val="24"/>
          <w:szCs w:val="24"/>
        </w:rPr>
        <w:t xml:space="preserve">uz </w:t>
      </w:r>
      <w:r w:rsidR="009B3E81" w:rsidRPr="004742F1">
        <w:rPr>
          <w:sz w:val="24"/>
          <w:szCs w:val="24"/>
        </w:rPr>
        <w:t>5</w:t>
      </w:r>
      <w:r w:rsidRPr="004742F1">
        <w:rPr>
          <w:sz w:val="24"/>
          <w:szCs w:val="24"/>
        </w:rPr>
        <w:t xml:space="preserve"> (</w:t>
      </w:r>
      <w:r w:rsidR="009B3E81" w:rsidRPr="004742F1">
        <w:rPr>
          <w:sz w:val="24"/>
          <w:szCs w:val="24"/>
        </w:rPr>
        <w:t>pieciem</w:t>
      </w:r>
      <w:r w:rsidRPr="004742F1">
        <w:rPr>
          <w:sz w:val="24"/>
          <w:szCs w:val="24"/>
        </w:rPr>
        <w:t>) gad</w:t>
      </w:r>
      <w:r w:rsidR="009B3E81" w:rsidRPr="004742F1">
        <w:rPr>
          <w:sz w:val="24"/>
          <w:szCs w:val="24"/>
        </w:rPr>
        <w:t>iem</w:t>
      </w:r>
      <w:r w:rsidRPr="004742F1">
        <w:rPr>
          <w:sz w:val="24"/>
          <w:szCs w:val="24"/>
        </w:rPr>
        <w:t xml:space="preserve"> ar iespēju</w:t>
      </w:r>
      <w:r w:rsidRPr="001D3F9B">
        <w:rPr>
          <w:sz w:val="24"/>
          <w:szCs w:val="24"/>
        </w:rPr>
        <w:t xml:space="preserve"> to</w:t>
      </w:r>
      <w:r w:rsidRPr="001D3F9B">
        <w:rPr>
          <w:spacing w:val="23"/>
          <w:sz w:val="24"/>
          <w:szCs w:val="24"/>
        </w:rPr>
        <w:t xml:space="preserve"> </w:t>
      </w:r>
      <w:r w:rsidRPr="001D3F9B">
        <w:rPr>
          <w:sz w:val="24"/>
          <w:szCs w:val="24"/>
        </w:rPr>
        <w:t>pagarināt, ja nomas periodā tika pildīti Telpu nomas līguma nosacījumi, nav uzkrātas parādsaistības. Pagarinot nomas līgumu Pašvaldība izvērtē tirgus situāciju un nepieciešamības gadījumā pieaicina neatkarīgu vērtētāju nomas maksas noteikšanai.</w:t>
      </w:r>
    </w:p>
    <w:p w:rsidR="00E14C5D" w:rsidRPr="001D3F9B" w:rsidRDefault="00E14C5D" w:rsidP="00E14C5D">
      <w:pPr>
        <w:pStyle w:val="ListParagraph"/>
        <w:numPr>
          <w:ilvl w:val="1"/>
          <w:numId w:val="10"/>
        </w:numPr>
        <w:tabs>
          <w:tab w:val="left" w:pos="522"/>
        </w:tabs>
        <w:spacing w:before="2" w:line="242" w:lineRule="auto"/>
        <w:ind w:left="709" w:right="4" w:hanging="425"/>
        <w:rPr>
          <w:sz w:val="24"/>
          <w:szCs w:val="24"/>
        </w:rPr>
      </w:pPr>
      <w:r w:rsidRPr="001D3F9B">
        <w:rPr>
          <w:sz w:val="24"/>
          <w:szCs w:val="24"/>
        </w:rPr>
        <w:t xml:space="preserve">Nomas līgums ar Pretendentu, kurš </w:t>
      </w:r>
      <w:r w:rsidR="002A3252" w:rsidRPr="001D3F9B">
        <w:rPr>
          <w:sz w:val="24"/>
          <w:szCs w:val="24"/>
        </w:rPr>
        <w:t xml:space="preserve"> </w:t>
      </w:r>
      <w:r w:rsidRPr="001D3F9B">
        <w:rPr>
          <w:sz w:val="24"/>
          <w:szCs w:val="24"/>
        </w:rPr>
        <w:t xml:space="preserve">līguma noslēgšanas dienā </w:t>
      </w:r>
      <w:r w:rsidRPr="001D3F9B">
        <w:rPr>
          <w:b/>
          <w:sz w:val="24"/>
          <w:szCs w:val="24"/>
        </w:rPr>
        <w:t>nav</w:t>
      </w:r>
      <w:r w:rsidRPr="001D3F9B">
        <w:rPr>
          <w:sz w:val="24"/>
          <w:szCs w:val="24"/>
        </w:rPr>
        <w:t xml:space="preserve"> saimnieciskās darbības veicējs</w:t>
      </w:r>
      <w:r w:rsidR="002A3252" w:rsidRPr="001D3F9B">
        <w:rPr>
          <w:sz w:val="24"/>
          <w:szCs w:val="24"/>
        </w:rPr>
        <w:t>,</w:t>
      </w:r>
      <w:r w:rsidRPr="001D3F9B">
        <w:rPr>
          <w:sz w:val="24"/>
          <w:szCs w:val="24"/>
        </w:rPr>
        <w:t xml:space="preserve"> </w:t>
      </w:r>
      <w:r w:rsidR="009771B3">
        <w:rPr>
          <w:sz w:val="24"/>
          <w:szCs w:val="24"/>
        </w:rPr>
        <w:t xml:space="preserve">tiek slēgts uz 3 </w:t>
      </w:r>
      <w:r w:rsidRPr="001D3F9B">
        <w:rPr>
          <w:sz w:val="24"/>
          <w:szCs w:val="24"/>
        </w:rPr>
        <w:t xml:space="preserve">(trīs) mēnešiem, kuru laikā persona iesniedz pamatojuma dokumentus un iesniegumu līguma pārslēgšanai uz </w:t>
      </w:r>
      <w:r w:rsidR="002A3252" w:rsidRPr="001D3F9B">
        <w:rPr>
          <w:sz w:val="24"/>
          <w:szCs w:val="24"/>
        </w:rPr>
        <w:t>juridisku vai fizisku personu,</w:t>
      </w:r>
      <w:r w:rsidR="00282911" w:rsidRPr="001D3F9B">
        <w:rPr>
          <w:sz w:val="24"/>
          <w:szCs w:val="24"/>
        </w:rPr>
        <w:t xml:space="preserve"> </w:t>
      </w:r>
      <w:r w:rsidR="002A3252" w:rsidRPr="001D3F9B">
        <w:rPr>
          <w:sz w:val="24"/>
          <w:szCs w:val="24"/>
        </w:rPr>
        <w:t>kas reģistrējusi saimniecisko darbību</w:t>
      </w:r>
      <w:r w:rsidR="00282911" w:rsidRPr="001D3F9B">
        <w:rPr>
          <w:sz w:val="24"/>
          <w:szCs w:val="24"/>
        </w:rPr>
        <w:t xml:space="preserve"> un kura juridiski ir saistīta ar Pretendentu</w:t>
      </w:r>
      <w:r w:rsidR="002A3252" w:rsidRPr="001D3F9B">
        <w:rPr>
          <w:sz w:val="24"/>
          <w:szCs w:val="24"/>
        </w:rPr>
        <w:t xml:space="preserve">, saglabājot iepriekšējā līguma nosacījumus </w:t>
      </w:r>
      <w:r w:rsidR="00B665F5" w:rsidRPr="001D3F9B">
        <w:rPr>
          <w:sz w:val="24"/>
          <w:szCs w:val="24"/>
        </w:rPr>
        <w:t xml:space="preserve">ar kopējo nomas termiņu </w:t>
      </w:r>
      <w:r w:rsidR="00267BAF">
        <w:rPr>
          <w:sz w:val="24"/>
          <w:szCs w:val="24"/>
        </w:rPr>
        <w:t>5</w:t>
      </w:r>
      <w:r w:rsidR="00B665F5" w:rsidRPr="001D3F9B">
        <w:rPr>
          <w:sz w:val="24"/>
          <w:szCs w:val="24"/>
        </w:rPr>
        <w:t xml:space="preserve"> (</w:t>
      </w:r>
      <w:r w:rsidR="00267BAF">
        <w:rPr>
          <w:sz w:val="24"/>
          <w:szCs w:val="24"/>
        </w:rPr>
        <w:t>pieci</w:t>
      </w:r>
      <w:r w:rsidR="00B665F5" w:rsidRPr="001D3F9B">
        <w:rPr>
          <w:sz w:val="24"/>
          <w:szCs w:val="24"/>
        </w:rPr>
        <w:t>) gad</w:t>
      </w:r>
      <w:r w:rsidR="00267BAF">
        <w:rPr>
          <w:sz w:val="24"/>
          <w:szCs w:val="24"/>
        </w:rPr>
        <w:t>i</w:t>
      </w:r>
      <w:r w:rsidR="002A3252" w:rsidRPr="001D3F9B">
        <w:rPr>
          <w:sz w:val="24"/>
          <w:szCs w:val="24"/>
        </w:rPr>
        <w:t>.</w:t>
      </w:r>
    </w:p>
    <w:p w:rsidR="00881614" w:rsidRPr="001D3F9B" w:rsidRDefault="00881614" w:rsidP="00282911">
      <w:pPr>
        <w:pStyle w:val="ListParagraph"/>
        <w:numPr>
          <w:ilvl w:val="1"/>
          <w:numId w:val="10"/>
        </w:numPr>
        <w:tabs>
          <w:tab w:val="left" w:pos="567"/>
        </w:tabs>
        <w:spacing w:before="2" w:line="242" w:lineRule="auto"/>
        <w:ind w:left="851" w:right="4" w:hanging="567"/>
        <w:rPr>
          <w:b/>
          <w:sz w:val="24"/>
          <w:szCs w:val="24"/>
        </w:rPr>
      </w:pPr>
      <w:r w:rsidRPr="001D3F9B">
        <w:rPr>
          <w:b/>
          <w:sz w:val="24"/>
          <w:szCs w:val="24"/>
        </w:rPr>
        <w:t xml:space="preserve">Nomas </w:t>
      </w:r>
      <w:r w:rsidRPr="001D3F9B">
        <w:rPr>
          <w:b/>
          <w:spacing w:val="-3"/>
          <w:sz w:val="24"/>
          <w:szCs w:val="24"/>
        </w:rPr>
        <w:t xml:space="preserve">Telpas </w:t>
      </w:r>
      <w:r w:rsidRPr="001D3F9B">
        <w:rPr>
          <w:b/>
          <w:sz w:val="24"/>
          <w:szCs w:val="24"/>
        </w:rPr>
        <w:t>nevar tikt nodotas</w:t>
      </w:r>
      <w:r w:rsidRPr="001D3F9B">
        <w:rPr>
          <w:b/>
          <w:spacing w:val="3"/>
          <w:sz w:val="24"/>
          <w:szCs w:val="24"/>
        </w:rPr>
        <w:t xml:space="preserve"> </w:t>
      </w:r>
      <w:r w:rsidRPr="001D3F9B">
        <w:rPr>
          <w:b/>
          <w:sz w:val="24"/>
          <w:szCs w:val="24"/>
        </w:rPr>
        <w:t>apakšnomā.</w:t>
      </w:r>
    </w:p>
    <w:p w:rsidR="008B45F1" w:rsidRPr="008B45F1" w:rsidRDefault="008B45F1" w:rsidP="00E14C5D">
      <w:pPr>
        <w:tabs>
          <w:tab w:val="left" w:pos="522"/>
        </w:tabs>
        <w:spacing w:before="2" w:line="242" w:lineRule="auto"/>
        <w:ind w:right="4"/>
        <w:rPr>
          <w:sz w:val="24"/>
          <w:szCs w:val="24"/>
        </w:rPr>
      </w:pPr>
    </w:p>
    <w:p w:rsidR="008B45F1" w:rsidRPr="008B45F1" w:rsidRDefault="008B45F1" w:rsidP="00E14C5D">
      <w:pPr>
        <w:pStyle w:val="Heading1"/>
        <w:numPr>
          <w:ilvl w:val="0"/>
          <w:numId w:val="8"/>
        </w:numPr>
        <w:tabs>
          <w:tab w:val="left" w:pos="4171"/>
        </w:tabs>
        <w:spacing w:before="94"/>
        <w:ind w:right="4"/>
        <w:jc w:val="center"/>
        <w:rPr>
          <w:sz w:val="24"/>
          <w:szCs w:val="24"/>
        </w:rPr>
      </w:pPr>
      <w:r w:rsidRPr="008B45F1">
        <w:rPr>
          <w:sz w:val="24"/>
          <w:szCs w:val="24"/>
        </w:rPr>
        <w:t>Izsoles</w:t>
      </w:r>
      <w:r w:rsidRPr="008B45F1">
        <w:rPr>
          <w:spacing w:val="1"/>
          <w:sz w:val="24"/>
          <w:szCs w:val="24"/>
        </w:rPr>
        <w:t xml:space="preserve"> </w:t>
      </w:r>
      <w:r w:rsidRPr="008B45F1">
        <w:rPr>
          <w:sz w:val="24"/>
          <w:szCs w:val="24"/>
        </w:rPr>
        <w:t>norise</w:t>
      </w:r>
    </w:p>
    <w:p w:rsidR="008B45F1" w:rsidRDefault="008B45F1" w:rsidP="00E14C5D">
      <w:pPr>
        <w:pStyle w:val="ListParagraph"/>
        <w:numPr>
          <w:ilvl w:val="1"/>
          <w:numId w:val="8"/>
        </w:numPr>
        <w:ind w:right="4"/>
        <w:rPr>
          <w:sz w:val="24"/>
          <w:szCs w:val="24"/>
        </w:rPr>
      </w:pPr>
      <w:r w:rsidRPr="008B45F1">
        <w:rPr>
          <w:sz w:val="24"/>
          <w:szCs w:val="24"/>
        </w:rPr>
        <w:t xml:space="preserve">Izsole notiek </w:t>
      </w:r>
      <w:r w:rsidR="009F0A82">
        <w:rPr>
          <w:b/>
          <w:sz w:val="24"/>
          <w:szCs w:val="24"/>
        </w:rPr>
        <w:t>2025</w:t>
      </w:r>
      <w:r w:rsidR="009F0A82" w:rsidRPr="005300E4">
        <w:rPr>
          <w:b/>
          <w:sz w:val="24"/>
          <w:szCs w:val="24"/>
        </w:rPr>
        <w:t xml:space="preserve">. gada </w:t>
      </w:r>
      <w:r w:rsidR="009F0A82">
        <w:rPr>
          <w:b/>
          <w:sz w:val="24"/>
          <w:szCs w:val="24"/>
        </w:rPr>
        <w:t>21</w:t>
      </w:r>
      <w:r w:rsidR="009F0A82" w:rsidRPr="005300E4">
        <w:rPr>
          <w:b/>
          <w:sz w:val="24"/>
          <w:szCs w:val="24"/>
        </w:rPr>
        <w:t xml:space="preserve">. </w:t>
      </w:r>
      <w:r w:rsidR="009F0A82">
        <w:rPr>
          <w:b/>
          <w:sz w:val="24"/>
          <w:szCs w:val="24"/>
        </w:rPr>
        <w:t xml:space="preserve">maijā </w:t>
      </w:r>
      <w:r w:rsidR="009F0A82" w:rsidRPr="005300E4">
        <w:rPr>
          <w:b/>
          <w:sz w:val="24"/>
          <w:szCs w:val="24"/>
        </w:rPr>
        <w:t xml:space="preserve">plkst. </w:t>
      </w:r>
      <w:r w:rsidR="009F0A82">
        <w:rPr>
          <w:b/>
          <w:sz w:val="24"/>
          <w:szCs w:val="24"/>
        </w:rPr>
        <w:t>16</w:t>
      </w:r>
      <w:r w:rsidR="009F0A82" w:rsidRPr="005300E4">
        <w:rPr>
          <w:b/>
          <w:sz w:val="24"/>
          <w:szCs w:val="24"/>
        </w:rPr>
        <w:t xml:space="preserve">:00 </w:t>
      </w:r>
      <w:r w:rsidRPr="008B45F1">
        <w:rPr>
          <w:sz w:val="24"/>
          <w:szCs w:val="24"/>
        </w:rPr>
        <w:t>Varakļānu pašvaldībā 202.kabinetā.</w:t>
      </w:r>
    </w:p>
    <w:p w:rsidR="008B45F1" w:rsidRDefault="008B45F1" w:rsidP="00E14C5D">
      <w:pPr>
        <w:pStyle w:val="ListParagraph"/>
        <w:numPr>
          <w:ilvl w:val="1"/>
          <w:numId w:val="8"/>
        </w:numPr>
        <w:ind w:right="4"/>
        <w:rPr>
          <w:sz w:val="24"/>
          <w:szCs w:val="24"/>
        </w:rPr>
      </w:pPr>
      <w:r w:rsidRPr="008B45F1">
        <w:rPr>
          <w:sz w:val="24"/>
          <w:szCs w:val="24"/>
        </w:rPr>
        <w:t>Izsolē var piedalīties personas, kuras šajos noteikumos noteiktajā kārtība ir reģistrētas izsoles dalībnieku reģistrā.</w:t>
      </w:r>
    </w:p>
    <w:p w:rsidR="008B45F1" w:rsidRDefault="008B45F1" w:rsidP="00E14C5D">
      <w:pPr>
        <w:pStyle w:val="ListParagraph"/>
        <w:numPr>
          <w:ilvl w:val="1"/>
          <w:numId w:val="8"/>
        </w:numPr>
        <w:ind w:right="4"/>
        <w:rPr>
          <w:sz w:val="24"/>
          <w:szCs w:val="24"/>
        </w:rPr>
      </w:pPr>
      <w:r w:rsidRPr="008B45F1">
        <w:rPr>
          <w:sz w:val="24"/>
          <w:szCs w:val="24"/>
        </w:rPr>
        <w:t>Izsole var notikt arī tad, ja reģistrējies un uz izsoli ir ieradies tikai viens dalībnieks.</w:t>
      </w:r>
    </w:p>
    <w:p w:rsidR="008B45F1" w:rsidRDefault="008B45F1" w:rsidP="00E14C5D">
      <w:pPr>
        <w:pStyle w:val="ListParagraph"/>
        <w:numPr>
          <w:ilvl w:val="1"/>
          <w:numId w:val="8"/>
        </w:numPr>
        <w:ind w:right="4"/>
        <w:rPr>
          <w:sz w:val="24"/>
          <w:szCs w:val="24"/>
        </w:rPr>
      </w:pPr>
      <w:r w:rsidRPr="008B45F1">
        <w:rPr>
          <w:sz w:val="24"/>
          <w:szCs w:val="24"/>
        </w:rPr>
        <w:t>Uzskatāms, ka dalībnieks, kurš nav ieradies uz izsoli, ir atteicies no dalības izsolē. Dalībniekam, kurš nav ieradies uz izsoli, nodrošinājuma nauda netiek atmaksāta.</w:t>
      </w:r>
    </w:p>
    <w:p w:rsidR="008B45F1" w:rsidRDefault="008B45F1" w:rsidP="00E14C5D">
      <w:pPr>
        <w:pStyle w:val="ListParagraph"/>
        <w:numPr>
          <w:ilvl w:val="1"/>
          <w:numId w:val="8"/>
        </w:numPr>
        <w:ind w:right="4"/>
        <w:rPr>
          <w:sz w:val="24"/>
          <w:szCs w:val="24"/>
        </w:rPr>
      </w:pPr>
      <w:r w:rsidRPr="008B45F1">
        <w:rPr>
          <w:sz w:val="24"/>
          <w:szCs w:val="24"/>
        </w:rPr>
        <w:t xml:space="preserve">Ja uz izsoles Telpu nomas tiesībām pretendē tikai viens izsoles dalībnieks, nomas tiesības iegūst </w:t>
      </w:r>
      <w:r w:rsidRPr="008B45F1">
        <w:rPr>
          <w:sz w:val="24"/>
          <w:szCs w:val="24"/>
        </w:rPr>
        <w:lastRenderedPageBreak/>
        <w:t>šis vienīgais izsoles dalībnieks par summu, ko veido nomas maksas sākumcena, kas pārsolīta vismaz par vienu izsoles soli.</w:t>
      </w:r>
    </w:p>
    <w:p w:rsidR="008B45F1" w:rsidRDefault="008B45F1" w:rsidP="00E14C5D">
      <w:pPr>
        <w:pStyle w:val="ListParagraph"/>
        <w:numPr>
          <w:ilvl w:val="1"/>
          <w:numId w:val="8"/>
        </w:numPr>
        <w:ind w:right="4"/>
        <w:rPr>
          <w:sz w:val="24"/>
          <w:szCs w:val="24"/>
        </w:rPr>
      </w:pPr>
      <w:r w:rsidRPr="008B45F1">
        <w:rPr>
          <w:sz w:val="24"/>
          <w:szCs w:val="24"/>
        </w:rPr>
        <w:t>Izsoles sekretārs pēc personas apliecinoša dokumenta pārbauda dalībnieka vai tā pilnvarotās personas personību un izsniedz dalībnieka solīšanas karti ar numuru, kas atbilst dalībnieka sarakstā ierakstītajam numuram.</w:t>
      </w:r>
    </w:p>
    <w:p w:rsidR="008B45F1" w:rsidRDefault="008B45F1" w:rsidP="00E14C5D">
      <w:pPr>
        <w:pStyle w:val="ListParagraph"/>
        <w:numPr>
          <w:ilvl w:val="1"/>
          <w:numId w:val="8"/>
        </w:numPr>
        <w:ind w:right="4"/>
        <w:rPr>
          <w:sz w:val="24"/>
          <w:szCs w:val="24"/>
        </w:rPr>
      </w:pPr>
      <w:r w:rsidRPr="008B45F1">
        <w:rPr>
          <w:sz w:val="24"/>
          <w:szCs w:val="24"/>
        </w:rPr>
        <w:t>Izsoles dalībnieki pirms izsoles sākšanas paraksta izsoles Noteikumus, apliecinot, ka viņi ir iepazinušies ar izsoles Noteikumiem, un viņiem šajā sakarā nav nekādu pretenziju</w:t>
      </w:r>
      <w:r w:rsidR="00BC4CBC">
        <w:rPr>
          <w:sz w:val="24"/>
          <w:szCs w:val="24"/>
        </w:rPr>
        <w:t>.</w:t>
      </w:r>
    </w:p>
    <w:p w:rsidR="008B45F1" w:rsidRDefault="008B45F1" w:rsidP="008B45F1">
      <w:pPr>
        <w:pStyle w:val="ListParagraph"/>
        <w:numPr>
          <w:ilvl w:val="1"/>
          <w:numId w:val="8"/>
        </w:numPr>
        <w:rPr>
          <w:sz w:val="24"/>
          <w:szCs w:val="24"/>
        </w:rPr>
      </w:pPr>
      <w:r w:rsidRPr="008B45F1">
        <w:rPr>
          <w:sz w:val="24"/>
          <w:szCs w:val="24"/>
        </w:rPr>
        <w:t>Komisijas priekšsēdētājs, atklājot izsoli, iepazīstina izsoles dalībniekus ar darba grupas sastāvu un pārliecinās par izsoles dalībnieku ierašanos saskaņā ar dalībnieku reģistrācijas sarakstu.</w:t>
      </w:r>
    </w:p>
    <w:p w:rsidR="008B45F1" w:rsidRDefault="008B45F1" w:rsidP="008B45F1">
      <w:pPr>
        <w:pStyle w:val="ListParagraph"/>
        <w:numPr>
          <w:ilvl w:val="1"/>
          <w:numId w:val="8"/>
        </w:numPr>
        <w:rPr>
          <w:sz w:val="24"/>
          <w:szCs w:val="24"/>
        </w:rPr>
      </w:pPr>
      <w:r w:rsidRPr="008B45F1">
        <w:rPr>
          <w:sz w:val="24"/>
          <w:szCs w:val="24"/>
        </w:rPr>
        <w:t>Izsoles vadītājs īsi raksturo nomā izsolāmās Telpas, paziņo izsoles sākuma nomas maksu, kā arī izsoles soli –</w:t>
      </w:r>
      <w:r w:rsidR="00324C4D">
        <w:rPr>
          <w:sz w:val="24"/>
          <w:szCs w:val="24"/>
        </w:rPr>
        <w:t xml:space="preserve"> </w:t>
      </w:r>
      <w:r w:rsidRPr="008B45F1">
        <w:rPr>
          <w:sz w:val="24"/>
          <w:szCs w:val="24"/>
        </w:rPr>
        <w:t>summu par kādu izsoles sākuma nomas maksa tiek paaugstināta ar katru nākamo solījumu.</w:t>
      </w:r>
    </w:p>
    <w:p w:rsidR="008B45F1" w:rsidRDefault="008B45F1" w:rsidP="004D3903">
      <w:pPr>
        <w:pStyle w:val="ListParagraph"/>
        <w:numPr>
          <w:ilvl w:val="1"/>
          <w:numId w:val="8"/>
        </w:numPr>
        <w:ind w:left="567" w:hanging="425"/>
        <w:rPr>
          <w:sz w:val="24"/>
          <w:szCs w:val="24"/>
        </w:rPr>
      </w:pPr>
      <w:r w:rsidRPr="008B45F1">
        <w:rPr>
          <w:sz w:val="24"/>
          <w:szCs w:val="24"/>
        </w:rPr>
        <w:t>Pēc Komisijas priekšsēdētāja ziņojuma sākas solīšanas process. Solīšana sākas no Nekustamā īpašuma nosacītās cenas. Izsoles gaita tiek protokolēta. Izsoles protokolā atspoguļo visas Izsoles vadītāja un izsoles dalībnieku darbības izsoles gaitā. Protokolu paraksta Komisijas locekļi.</w:t>
      </w:r>
    </w:p>
    <w:p w:rsidR="008B45F1" w:rsidRDefault="008B45F1" w:rsidP="00111837">
      <w:pPr>
        <w:pStyle w:val="ListParagraph"/>
        <w:numPr>
          <w:ilvl w:val="1"/>
          <w:numId w:val="8"/>
        </w:numPr>
        <w:tabs>
          <w:tab w:val="left" w:pos="851"/>
        </w:tabs>
        <w:ind w:left="426" w:hanging="142"/>
        <w:rPr>
          <w:sz w:val="24"/>
          <w:szCs w:val="24"/>
        </w:rPr>
      </w:pPr>
      <w:r w:rsidRPr="008B45F1">
        <w:rPr>
          <w:sz w:val="24"/>
          <w:szCs w:val="24"/>
        </w:rPr>
        <w:t>Solīšana notiek tikai pa Noteikumos noteikto izsoles soli.</w:t>
      </w:r>
    </w:p>
    <w:p w:rsidR="008B45F1" w:rsidRDefault="008B45F1" w:rsidP="00111837">
      <w:pPr>
        <w:pStyle w:val="ListParagraph"/>
        <w:numPr>
          <w:ilvl w:val="1"/>
          <w:numId w:val="8"/>
        </w:numPr>
        <w:tabs>
          <w:tab w:val="left" w:pos="851"/>
        </w:tabs>
        <w:ind w:left="709" w:hanging="425"/>
        <w:rPr>
          <w:sz w:val="24"/>
          <w:szCs w:val="24"/>
        </w:rPr>
      </w:pPr>
      <w:r w:rsidRPr="008B45F1">
        <w:rPr>
          <w:sz w:val="24"/>
          <w:szCs w:val="24"/>
        </w:rPr>
        <w:t>Izsoles dalībnieki solīšanas procesā paceļ savu solīšanas karti ar numuru. Izsoles vadītājs paziņo dalībnieka numuru un piedāvāto nomas maksu.</w:t>
      </w:r>
    </w:p>
    <w:p w:rsidR="008B45F1" w:rsidRDefault="008B45F1" w:rsidP="00111837">
      <w:pPr>
        <w:pStyle w:val="ListParagraph"/>
        <w:numPr>
          <w:ilvl w:val="1"/>
          <w:numId w:val="8"/>
        </w:numPr>
        <w:tabs>
          <w:tab w:val="left" w:pos="851"/>
        </w:tabs>
        <w:ind w:left="709" w:hanging="425"/>
        <w:rPr>
          <w:sz w:val="24"/>
          <w:szCs w:val="24"/>
        </w:rPr>
      </w:pPr>
      <w:r w:rsidRPr="008B45F1">
        <w:rPr>
          <w:sz w:val="24"/>
          <w:szCs w:val="24"/>
        </w:rPr>
        <w:t>Ja neviens no dalībniekiem vairs augstāku nomas maksu nepiedāvā, izsoles vadītājs trīs reizes atkārto pēdējo solīto augstāko nomas maksu un fiksē to ar āmura piesitienu. Pēc āmura piesitiena nomas tiesības ir nosolījis dalībnieks, kas solījis pēdējo augstāko nomas maksu.</w:t>
      </w:r>
    </w:p>
    <w:p w:rsidR="008B45F1" w:rsidRDefault="008B45F1" w:rsidP="00111837">
      <w:pPr>
        <w:pStyle w:val="ListParagraph"/>
        <w:numPr>
          <w:ilvl w:val="1"/>
          <w:numId w:val="8"/>
        </w:numPr>
        <w:tabs>
          <w:tab w:val="left" w:pos="851"/>
        </w:tabs>
        <w:ind w:left="709" w:hanging="425"/>
        <w:rPr>
          <w:sz w:val="24"/>
          <w:szCs w:val="24"/>
        </w:rPr>
      </w:pPr>
      <w:r w:rsidRPr="008B45F1">
        <w:rPr>
          <w:sz w:val="24"/>
          <w:szCs w:val="24"/>
        </w:rPr>
        <w:t>Nomas tiesību pretendents, kurš nosolījis visaugstāko nomas maksu, savu piekrišanu nomāt izsoles Telpas par nosaukto nomas maksu apliecina mutvārdos un rakstiski, parakstoties izsoles dalībnieku sarakstā.</w:t>
      </w:r>
    </w:p>
    <w:p w:rsidR="008B45F1" w:rsidRDefault="008B45F1" w:rsidP="00111837">
      <w:pPr>
        <w:pStyle w:val="ListParagraph"/>
        <w:numPr>
          <w:ilvl w:val="1"/>
          <w:numId w:val="8"/>
        </w:numPr>
        <w:tabs>
          <w:tab w:val="left" w:pos="851"/>
        </w:tabs>
        <w:ind w:left="709" w:hanging="425"/>
        <w:rPr>
          <w:sz w:val="24"/>
          <w:szCs w:val="24"/>
        </w:rPr>
      </w:pPr>
      <w:r w:rsidRPr="008B45F1">
        <w:rPr>
          <w:sz w:val="24"/>
          <w:szCs w:val="24"/>
        </w:rPr>
        <w:t>Katrs izsoles dalībnieks nomas tiesību pretendentu sarakstā ar parakstu apliecina savu pēdējo solīto nomas maksas summu.</w:t>
      </w:r>
    </w:p>
    <w:p w:rsidR="008B45F1" w:rsidRDefault="008B45F1" w:rsidP="00111837">
      <w:pPr>
        <w:pStyle w:val="ListParagraph"/>
        <w:numPr>
          <w:ilvl w:val="1"/>
          <w:numId w:val="8"/>
        </w:numPr>
        <w:tabs>
          <w:tab w:val="left" w:pos="851"/>
        </w:tabs>
        <w:ind w:left="709" w:hanging="425"/>
        <w:rPr>
          <w:sz w:val="24"/>
          <w:szCs w:val="24"/>
        </w:rPr>
      </w:pPr>
      <w:r w:rsidRPr="008B45F1">
        <w:rPr>
          <w:sz w:val="24"/>
          <w:szCs w:val="24"/>
        </w:rPr>
        <w:t>Izsoles vadītājs beigās paziņo, ka izsole ir noslēgusies, kā arī nomas tiesību pretendentu, kas piedāvājis augstāko nomas maksu un guvis tiesības slēgt ar Iznomātāju nomas līgumu.</w:t>
      </w:r>
    </w:p>
    <w:p w:rsidR="00616179" w:rsidRPr="00AD5959" w:rsidRDefault="008B45F1" w:rsidP="00616179">
      <w:pPr>
        <w:pStyle w:val="ListParagraph"/>
        <w:numPr>
          <w:ilvl w:val="1"/>
          <w:numId w:val="8"/>
        </w:numPr>
        <w:tabs>
          <w:tab w:val="left" w:pos="851"/>
        </w:tabs>
        <w:ind w:left="709" w:hanging="425"/>
        <w:rPr>
          <w:sz w:val="24"/>
          <w:szCs w:val="24"/>
        </w:rPr>
      </w:pPr>
      <w:r w:rsidRPr="008B45F1">
        <w:rPr>
          <w:sz w:val="24"/>
          <w:szCs w:val="24"/>
        </w:rPr>
        <w:t xml:space="preserve">Izsoles dalībnieks, kurš Nekustamo īpašumu nosolījis, bet neparakstās protokolā, zaudē tiesības uz paša sniegtajiem cenu paaugstinājumiem un viņam netiek atmaksāta nodrošinājuma nauda. Šajā gadījumā Nekustamā īpašuma nosolītājs ir dalībnieks, kurš ir </w:t>
      </w:r>
      <w:r w:rsidR="00AD5959">
        <w:rPr>
          <w:sz w:val="24"/>
          <w:szCs w:val="24"/>
        </w:rPr>
        <w:t>piedāvājis nākamo augstāko cenu.</w:t>
      </w:r>
    </w:p>
    <w:p w:rsidR="00616179" w:rsidRDefault="00616179" w:rsidP="00616179">
      <w:pPr>
        <w:pStyle w:val="ListParagraph"/>
        <w:numPr>
          <w:ilvl w:val="0"/>
          <w:numId w:val="8"/>
        </w:numPr>
        <w:jc w:val="center"/>
        <w:rPr>
          <w:b/>
          <w:sz w:val="24"/>
          <w:szCs w:val="24"/>
        </w:rPr>
      </w:pPr>
      <w:r w:rsidRPr="00616179">
        <w:rPr>
          <w:b/>
          <w:sz w:val="24"/>
          <w:szCs w:val="24"/>
        </w:rPr>
        <w:t>Nenotikusi</w:t>
      </w:r>
      <w:r w:rsidRPr="00616179">
        <w:rPr>
          <w:b/>
          <w:spacing w:val="1"/>
          <w:sz w:val="24"/>
          <w:szCs w:val="24"/>
        </w:rPr>
        <w:t xml:space="preserve"> </w:t>
      </w:r>
      <w:r w:rsidRPr="00616179">
        <w:rPr>
          <w:b/>
          <w:sz w:val="24"/>
          <w:szCs w:val="24"/>
        </w:rPr>
        <w:t>izsole</w:t>
      </w:r>
    </w:p>
    <w:p w:rsidR="00616179" w:rsidRPr="00616179" w:rsidRDefault="00616179" w:rsidP="00616179">
      <w:pPr>
        <w:pStyle w:val="ListParagraph"/>
        <w:numPr>
          <w:ilvl w:val="1"/>
          <w:numId w:val="8"/>
        </w:numPr>
        <w:tabs>
          <w:tab w:val="left" w:pos="467"/>
        </w:tabs>
        <w:rPr>
          <w:sz w:val="24"/>
          <w:szCs w:val="24"/>
        </w:rPr>
      </w:pPr>
      <w:r w:rsidRPr="00616179">
        <w:rPr>
          <w:sz w:val="24"/>
          <w:szCs w:val="24"/>
        </w:rPr>
        <w:t>Izsole atzīstama par nenotikušu,ja:</w:t>
      </w:r>
    </w:p>
    <w:p w:rsidR="00616179" w:rsidRPr="00BE58D9" w:rsidRDefault="00616179" w:rsidP="00616179">
      <w:pPr>
        <w:pStyle w:val="ListParagraph"/>
        <w:numPr>
          <w:ilvl w:val="2"/>
          <w:numId w:val="8"/>
        </w:numPr>
        <w:ind w:firstLine="131"/>
        <w:jc w:val="left"/>
        <w:rPr>
          <w:sz w:val="24"/>
          <w:szCs w:val="24"/>
        </w:rPr>
      </w:pPr>
      <w:r w:rsidRPr="00BE58D9">
        <w:rPr>
          <w:sz w:val="24"/>
          <w:szCs w:val="24"/>
        </w:rPr>
        <w:t>noteiktajā laikā neviens dalībnieks nav reģistrējies vai arī dalībnieks ir reģistrējies, bet uz izsoli neviens neierodas;</w:t>
      </w:r>
    </w:p>
    <w:p w:rsidR="00616179" w:rsidRPr="00BE58D9" w:rsidRDefault="00616179" w:rsidP="00616179">
      <w:pPr>
        <w:pStyle w:val="ListParagraph"/>
        <w:numPr>
          <w:ilvl w:val="2"/>
          <w:numId w:val="8"/>
        </w:numPr>
        <w:spacing w:before="4"/>
        <w:ind w:firstLine="131"/>
        <w:jc w:val="left"/>
        <w:rPr>
          <w:sz w:val="24"/>
          <w:szCs w:val="24"/>
        </w:rPr>
      </w:pPr>
      <w:r w:rsidRPr="00BE58D9">
        <w:rPr>
          <w:sz w:val="24"/>
          <w:szCs w:val="24"/>
        </w:rPr>
        <w:t>neviens izsoles dalībnieks nav pārsolījis</w:t>
      </w:r>
      <w:r w:rsidRPr="00BE58D9">
        <w:rPr>
          <w:spacing w:val="14"/>
          <w:sz w:val="24"/>
          <w:szCs w:val="24"/>
        </w:rPr>
        <w:t xml:space="preserve"> </w:t>
      </w:r>
      <w:r w:rsidRPr="00BE58D9">
        <w:rPr>
          <w:sz w:val="24"/>
          <w:szCs w:val="24"/>
        </w:rPr>
        <w:t>izsoles sākumcenu;</w:t>
      </w:r>
    </w:p>
    <w:p w:rsidR="00616179" w:rsidRPr="00BE58D9" w:rsidRDefault="00616179" w:rsidP="00616179">
      <w:pPr>
        <w:pStyle w:val="ListParagraph"/>
        <w:numPr>
          <w:ilvl w:val="2"/>
          <w:numId w:val="8"/>
        </w:numPr>
        <w:spacing w:before="3"/>
        <w:ind w:firstLine="131"/>
        <w:jc w:val="left"/>
        <w:rPr>
          <w:sz w:val="24"/>
          <w:szCs w:val="24"/>
        </w:rPr>
      </w:pPr>
      <w:r w:rsidRPr="00BE58D9">
        <w:rPr>
          <w:sz w:val="24"/>
          <w:szCs w:val="24"/>
        </w:rPr>
        <w:t xml:space="preserve">ja izsolāmo </w:t>
      </w:r>
      <w:r w:rsidRPr="00BE58D9">
        <w:rPr>
          <w:spacing w:val="-4"/>
          <w:sz w:val="24"/>
          <w:szCs w:val="24"/>
        </w:rPr>
        <w:t xml:space="preserve">Telpu </w:t>
      </w:r>
      <w:r w:rsidRPr="00BE58D9">
        <w:rPr>
          <w:sz w:val="24"/>
          <w:szCs w:val="24"/>
        </w:rPr>
        <w:t>nomas tiesības iegūst</w:t>
      </w:r>
      <w:r w:rsidRPr="00BE58D9">
        <w:rPr>
          <w:spacing w:val="19"/>
          <w:sz w:val="24"/>
          <w:szCs w:val="24"/>
        </w:rPr>
        <w:t xml:space="preserve"> </w:t>
      </w:r>
      <w:r w:rsidRPr="00BE58D9">
        <w:rPr>
          <w:sz w:val="24"/>
          <w:szCs w:val="24"/>
        </w:rPr>
        <w:t>persona, kurai nav</w:t>
      </w:r>
      <w:r w:rsidRPr="00BE58D9">
        <w:rPr>
          <w:spacing w:val="11"/>
          <w:sz w:val="24"/>
          <w:szCs w:val="24"/>
        </w:rPr>
        <w:t xml:space="preserve"> </w:t>
      </w:r>
      <w:r w:rsidRPr="00BE58D9">
        <w:rPr>
          <w:sz w:val="24"/>
          <w:szCs w:val="24"/>
        </w:rPr>
        <w:t>bijušas</w:t>
      </w:r>
      <w:r w:rsidRPr="00BE58D9">
        <w:rPr>
          <w:spacing w:val="5"/>
          <w:sz w:val="24"/>
          <w:szCs w:val="24"/>
        </w:rPr>
        <w:t xml:space="preserve"> </w:t>
      </w:r>
      <w:r w:rsidRPr="00BE58D9">
        <w:rPr>
          <w:sz w:val="24"/>
          <w:szCs w:val="24"/>
        </w:rPr>
        <w:t>tiesības</w:t>
      </w:r>
      <w:r w:rsidRPr="00BE58D9">
        <w:rPr>
          <w:sz w:val="24"/>
          <w:szCs w:val="24"/>
        </w:rPr>
        <w:tab/>
        <w:t>piedalīties</w:t>
      </w:r>
      <w:r w:rsidRPr="00BE58D9">
        <w:rPr>
          <w:spacing w:val="1"/>
          <w:sz w:val="24"/>
          <w:szCs w:val="24"/>
        </w:rPr>
        <w:t xml:space="preserve"> </w:t>
      </w:r>
      <w:r w:rsidRPr="00BE58D9">
        <w:rPr>
          <w:sz w:val="24"/>
          <w:szCs w:val="24"/>
        </w:rPr>
        <w:t>izsolē.</w:t>
      </w:r>
    </w:p>
    <w:p w:rsidR="006F13A4" w:rsidRPr="009771B3" w:rsidRDefault="006F13A4" w:rsidP="009771B3">
      <w:pPr>
        <w:rPr>
          <w:b/>
          <w:sz w:val="24"/>
          <w:szCs w:val="24"/>
        </w:rPr>
      </w:pPr>
    </w:p>
    <w:p w:rsidR="00616179" w:rsidRPr="0046370A" w:rsidRDefault="00616179" w:rsidP="00616179">
      <w:pPr>
        <w:pStyle w:val="Heading1"/>
        <w:numPr>
          <w:ilvl w:val="0"/>
          <w:numId w:val="14"/>
        </w:numPr>
        <w:jc w:val="center"/>
      </w:pPr>
      <w:r>
        <w:t>Izsoles rezultātu apstiprināšana un pirkuma</w:t>
      </w:r>
      <w:r>
        <w:rPr>
          <w:spacing w:val="22"/>
        </w:rPr>
        <w:t xml:space="preserve"> </w:t>
      </w:r>
      <w:r>
        <w:t xml:space="preserve">līguma </w:t>
      </w:r>
      <w:r w:rsidRPr="0046370A">
        <w:t>slēgšana</w:t>
      </w:r>
    </w:p>
    <w:p w:rsidR="00616179" w:rsidRDefault="00616179" w:rsidP="00616179">
      <w:pPr>
        <w:pStyle w:val="ListParagraph"/>
        <w:numPr>
          <w:ilvl w:val="1"/>
          <w:numId w:val="16"/>
        </w:numPr>
        <w:tabs>
          <w:tab w:val="left" w:pos="466"/>
        </w:tabs>
        <w:ind w:hanging="76"/>
        <w:rPr>
          <w:sz w:val="24"/>
          <w:szCs w:val="24"/>
        </w:rPr>
      </w:pPr>
      <w:r w:rsidRPr="00616179">
        <w:rPr>
          <w:sz w:val="24"/>
          <w:szCs w:val="24"/>
        </w:rPr>
        <w:t>Izsoles rezultātus apstiprina Varakļānu novada dome viena mēneša laikā pēc izsoles dienas.</w:t>
      </w:r>
    </w:p>
    <w:p w:rsidR="00616179" w:rsidRDefault="00616179" w:rsidP="00616179">
      <w:pPr>
        <w:pStyle w:val="ListParagraph"/>
        <w:numPr>
          <w:ilvl w:val="1"/>
          <w:numId w:val="16"/>
        </w:numPr>
        <w:tabs>
          <w:tab w:val="left" w:pos="466"/>
        </w:tabs>
        <w:ind w:hanging="76"/>
        <w:rPr>
          <w:sz w:val="24"/>
          <w:szCs w:val="24"/>
        </w:rPr>
      </w:pPr>
      <w:r w:rsidRPr="00616179">
        <w:rPr>
          <w:sz w:val="24"/>
          <w:szCs w:val="24"/>
        </w:rPr>
        <w:t xml:space="preserve">Nomas tiesību ieguvējam </w:t>
      </w:r>
      <w:r w:rsidRPr="007B58BA">
        <w:rPr>
          <w:b/>
          <w:sz w:val="24"/>
          <w:szCs w:val="24"/>
        </w:rPr>
        <w:t>desmit darba dienu laikā</w:t>
      </w:r>
      <w:r w:rsidRPr="00616179">
        <w:rPr>
          <w:sz w:val="24"/>
          <w:szCs w:val="24"/>
        </w:rPr>
        <w:t xml:space="preserve"> pēc izsoles rezultātu apstiprināšanas jāparaksta nomas līgums vai rakstiski jāpaziņo par atteikumu slēgt līgumu. Ja iepriekš minētajā termiņā nomas tiesību ieguvējs līgumu neparaksta un neiesniedz attiecīgu atteikumu, ir uzskatāms, ka nomas tiesību ieguvējs no nomas līguma slēgšanas ir atteicies.</w:t>
      </w:r>
    </w:p>
    <w:p w:rsidR="00616179" w:rsidRPr="00616179" w:rsidRDefault="00616179" w:rsidP="00616179">
      <w:pPr>
        <w:pStyle w:val="ListParagraph"/>
        <w:numPr>
          <w:ilvl w:val="1"/>
          <w:numId w:val="16"/>
        </w:numPr>
        <w:tabs>
          <w:tab w:val="left" w:pos="466"/>
        </w:tabs>
        <w:ind w:hanging="76"/>
        <w:rPr>
          <w:sz w:val="24"/>
          <w:szCs w:val="24"/>
        </w:rPr>
      </w:pPr>
      <w:r w:rsidRPr="00616179">
        <w:rPr>
          <w:sz w:val="24"/>
          <w:szCs w:val="24"/>
        </w:rPr>
        <w:t>Ja nomas tiesību pretendents, kurš nosolījis augstāko nomas maksu, atsakās slēgt nomas līgumu, Iznomātājs secīgi piedāvā nomas līgumu slēgt tam nomas tiesību pretendentam, kurš nosolīja nākamo augstāko nomas maksu.</w:t>
      </w:r>
    </w:p>
    <w:p w:rsidR="00616179" w:rsidRDefault="00616179" w:rsidP="00616179">
      <w:pPr>
        <w:pStyle w:val="ListParagraph"/>
        <w:ind w:left="644" w:hanging="76"/>
        <w:rPr>
          <w:b/>
          <w:sz w:val="24"/>
          <w:szCs w:val="24"/>
        </w:rPr>
      </w:pPr>
    </w:p>
    <w:p w:rsidR="00616179" w:rsidRDefault="00616179" w:rsidP="00616179">
      <w:pPr>
        <w:pStyle w:val="Heading1"/>
        <w:numPr>
          <w:ilvl w:val="0"/>
          <w:numId w:val="14"/>
        </w:numPr>
        <w:tabs>
          <w:tab w:val="left" w:pos="3972"/>
        </w:tabs>
        <w:jc w:val="center"/>
      </w:pPr>
      <w:r>
        <w:lastRenderedPageBreak/>
        <w:t>Līguma</w:t>
      </w:r>
      <w:r>
        <w:rPr>
          <w:spacing w:val="-1"/>
        </w:rPr>
        <w:t xml:space="preserve"> </w:t>
      </w:r>
      <w:r>
        <w:t>slēgšana</w:t>
      </w:r>
    </w:p>
    <w:p w:rsidR="00E14C5D" w:rsidRDefault="00616179" w:rsidP="00E14C5D">
      <w:pPr>
        <w:pStyle w:val="ListParagraph"/>
        <w:numPr>
          <w:ilvl w:val="1"/>
          <w:numId w:val="19"/>
        </w:numPr>
        <w:tabs>
          <w:tab w:val="left" w:pos="466"/>
        </w:tabs>
        <w:rPr>
          <w:sz w:val="24"/>
          <w:szCs w:val="24"/>
        </w:rPr>
      </w:pPr>
      <w:r w:rsidRPr="00616179">
        <w:rPr>
          <w:sz w:val="24"/>
          <w:szCs w:val="24"/>
        </w:rPr>
        <w:t>Starp izsoles uzvarētāju un Pašvaldību tiks slēgts nedzīvojamo Telpu nomas līgums atbilstoši izsoles specifikācijai un izsoles rezultātiem</w:t>
      </w:r>
      <w:r>
        <w:rPr>
          <w:sz w:val="24"/>
          <w:szCs w:val="24"/>
        </w:rPr>
        <w:t>.</w:t>
      </w:r>
    </w:p>
    <w:p w:rsidR="003672F1" w:rsidRDefault="003672F1" w:rsidP="003672F1">
      <w:pPr>
        <w:pStyle w:val="ListParagraph"/>
        <w:numPr>
          <w:ilvl w:val="1"/>
          <w:numId w:val="19"/>
        </w:numPr>
        <w:tabs>
          <w:tab w:val="left" w:pos="523"/>
        </w:tabs>
        <w:spacing w:line="242" w:lineRule="auto"/>
        <w:ind w:right="439"/>
        <w:rPr>
          <w:sz w:val="24"/>
          <w:szCs w:val="24"/>
        </w:rPr>
      </w:pPr>
      <w:r w:rsidRPr="00BE58D9">
        <w:rPr>
          <w:sz w:val="24"/>
          <w:szCs w:val="24"/>
        </w:rPr>
        <w:t xml:space="preserve">Nomnieks </w:t>
      </w:r>
      <w:r>
        <w:rPr>
          <w:sz w:val="24"/>
          <w:szCs w:val="24"/>
        </w:rPr>
        <w:t xml:space="preserve">10 (desmit) dienu laikā </w:t>
      </w:r>
      <w:r w:rsidRPr="00245F82">
        <w:rPr>
          <w:sz w:val="24"/>
          <w:szCs w:val="24"/>
        </w:rPr>
        <w:t>no izsoles rezultātu aps</w:t>
      </w:r>
      <w:r>
        <w:rPr>
          <w:sz w:val="24"/>
          <w:szCs w:val="24"/>
        </w:rPr>
        <w:t>tiprināšanas Pašvaldības domē slēdz līgums par T</w:t>
      </w:r>
      <w:r w:rsidRPr="00245F82">
        <w:rPr>
          <w:sz w:val="24"/>
          <w:szCs w:val="24"/>
        </w:rPr>
        <w:t>elpu nomu.</w:t>
      </w:r>
      <w:r>
        <w:rPr>
          <w:sz w:val="24"/>
          <w:szCs w:val="24"/>
        </w:rPr>
        <w:t xml:space="preserve"> Nomnieka veiktie iegultījumi Telpās netiek kompensēti. </w:t>
      </w:r>
    </w:p>
    <w:p w:rsidR="00616179" w:rsidRDefault="00616179" w:rsidP="003672F1">
      <w:pPr>
        <w:pStyle w:val="ListParagraph"/>
        <w:numPr>
          <w:ilvl w:val="1"/>
          <w:numId w:val="19"/>
        </w:numPr>
        <w:tabs>
          <w:tab w:val="left" w:pos="466"/>
        </w:tabs>
        <w:rPr>
          <w:sz w:val="24"/>
          <w:szCs w:val="24"/>
        </w:rPr>
      </w:pPr>
      <w:r w:rsidRPr="00616179">
        <w:rPr>
          <w:sz w:val="24"/>
          <w:szCs w:val="24"/>
        </w:rPr>
        <w:t>Nomnieks slēdz līgumu ar pakalpojuma sniedzēju</w:t>
      </w:r>
      <w:r w:rsidR="007525CB">
        <w:rPr>
          <w:sz w:val="24"/>
          <w:szCs w:val="24"/>
        </w:rPr>
        <w:t xml:space="preserve"> vai P</w:t>
      </w:r>
      <w:r w:rsidR="00845BF1">
        <w:rPr>
          <w:sz w:val="24"/>
          <w:szCs w:val="24"/>
        </w:rPr>
        <w:t>ašvaldību</w:t>
      </w:r>
      <w:r w:rsidRPr="00616179">
        <w:rPr>
          <w:sz w:val="24"/>
          <w:szCs w:val="24"/>
        </w:rPr>
        <w:t xml:space="preserve"> un norēķinās par komunālajiem pakalpojumiem, tai sk</w:t>
      </w:r>
      <w:r w:rsidR="00D71B2D">
        <w:rPr>
          <w:sz w:val="24"/>
          <w:szCs w:val="24"/>
        </w:rPr>
        <w:t>aitā atkritumu apsaimniekošanu,</w:t>
      </w:r>
      <w:r w:rsidR="007525CB">
        <w:rPr>
          <w:sz w:val="24"/>
          <w:szCs w:val="24"/>
        </w:rPr>
        <w:t xml:space="preserve"> siltumapgādi, ūdenssaimniecības pakalpojumiem</w:t>
      </w:r>
      <w:r w:rsidR="00D71B2D">
        <w:rPr>
          <w:sz w:val="24"/>
          <w:szCs w:val="24"/>
        </w:rPr>
        <w:t xml:space="preserve"> papildus nomas maksai.</w:t>
      </w:r>
    </w:p>
    <w:p w:rsidR="00616179" w:rsidRDefault="00616179" w:rsidP="00616179">
      <w:pPr>
        <w:pStyle w:val="ListParagraph"/>
        <w:numPr>
          <w:ilvl w:val="1"/>
          <w:numId w:val="19"/>
        </w:numPr>
        <w:tabs>
          <w:tab w:val="left" w:pos="466"/>
        </w:tabs>
        <w:rPr>
          <w:sz w:val="24"/>
          <w:szCs w:val="24"/>
        </w:rPr>
      </w:pPr>
      <w:r w:rsidRPr="00616179">
        <w:rPr>
          <w:sz w:val="24"/>
          <w:szCs w:val="24"/>
        </w:rPr>
        <w:t xml:space="preserve">Norēķinos </w:t>
      </w:r>
      <w:r w:rsidR="00055888">
        <w:rPr>
          <w:sz w:val="24"/>
          <w:szCs w:val="24"/>
        </w:rPr>
        <w:t>Pašvaldība,</w:t>
      </w:r>
      <w:r w:rsidRPr="00616179">
        <w:rPr>
          <w:sz w:val="24"/>
          <w:szCs w:val="24"/>
        </w:rPr>
        <w:t xml:space="preserve"> Pievienotās vērtības nodokļa li</w:t>
      </w:r>
      <w:r w:rsidR="00055888">
        <w:rPr>
          <w:sz w:val="24"/>
          <w:szCs w:val="24"/>
        </w:rPr>
        <w:t xml:space="preserve">kuma 1.panta 26.punkta izpratnē ir starpnieks, </w:t>
      </w:r>
      <w:r w:rsidRPr="00616179">
        <w:rPr>
          <w:sz w:val="24"/>
          <w:szCs w:val="24"/>
        </w:rPr>
        <w:t>faktiskā pakalpojuma sniedzēja summa netiek aplikta ar pievienotās vērtības nodokli.</w:t>
      </w:r>
    </w:p>
    <w:p w:rsidR="00616179" w:rsidRDefault="00616179" w:rsidP="00616179">
      <w:pPr>
        <w:pStyle w:val="ListParagraph"/>
        <w:numPr>
          <w:ilvl w:val="1"/>
          <w:numId w:val="19"/>
        </w:numPr>
        <w:tabs>
          <w:tab w:val="left" w:pos="466"/>
        </w:tabs>
        <w:rPr>
          <w:sz w:val="24"/>
          <w:szCs w:val="24"/>
        </w:rPr>
      </w:pPr>
      <w:r w:rsidRPr="00616179">
        <w:rPr>
          <w:sz w:val="24"/>
          <w:szCs w:val="24"/>
        </w:rPr>
        <w:t>Pašvaldība ir tiesīga izbeigt nomas attiecības pirms termiņa, ja nomnieks neievēro Līguma nosacījumus, tiek konstatētas būtiskas neatbilstības faktiskajai darbībai ar Pieteikumā uzrādīto informāciju.</w:t>
      </w:r>
    </w:p>
    <w:p w:rsidR="00616179" w:rsidRPr="00616179" w:rsidRDefault="00616179" w:rsidP="00616179">
      <w:pPr>
        <w:pStyle w:val="ListParagraph"/>
        <w:numPr>
          <w:ilvl w:val="1"/>
          <w:numId w:val="19"/>
        </w:numPr>
        <w:tabs>
          <w:tab w:val="left" w:pos="466"/>
        </w:tabs>
        <w:rPr>
          <w:sz w:val="24"/>
          <w:szCs w:val="24"/>
        </w:rPr>
      </w:pPr>
      <w:r w:rsidRPr="00616179">
        <w:rPr>
          <w:sz w:val="24"/>
          <w:szCs w:val="24"/>
        </w:rPr>
        <w:t>Gadījumā, ja nomnieks pārtrauc darbību uz periodu, kas ilgāks par mēnesi, par to informējama Pašvaldība. Ja darbība pārtraukta ilgāk par trīs mēnešiem – Pašvaldība ir tiesīga izbeigt nomas attiecības, izņemot valstī noteikto ierobežojumu, izsludinātās ārkārtējās situācijas laikā.</w:t>
      </w:r>
    </w:p>
    <w:p w:rsidR="009311FF" w:rsidRDefault="009311FF" w:rsidP="00616179">
      <w:pPr>
        <w:pStyle w:val="ListParagraph"/>
        <w:ind w:left="644" w:hanging="76"/>
        <w:rPr>
          <w:b/>
          <w:sz w:val="24"/>
          <w:szCs w:val="24"/>
        </w:rPr>
      </w:pPr>
    </w:p>
    <w:p w:rsidR="009311FF" w:rsidRDefault="009311FF" w:rsidP="009311FF">
      <w:pPr>
        <w:pStyle w:val="Heading1"/>
        <w:numPr>
          <w:ilvl w:val="0"/>
          <w:numId w:val="14"/>
        </w:numPr>
        <w:tabs>
          <w:tab w:val="left" w:pos="3515"/>
        </w:tabs>
        <w:jc w:val="center"/>
      </w:pPr>
      <w:r>
        <w:t>Komisijas darbību</w:t>
      </w:r>
      <w:r>
        <w:rPr>
          <w:spacing w:val="2"/>
        </w:rPr>
        <w:t xml:space="preserve"> </w:t>
      </w:r>
      <w:r>
        <w:t>pārsūdzēšana</w:t>
      </w:r>
    </w:p>
    <w:p w:rsidR="009311FF" w:rsidRDefault="009311FF" w:rsidP="009311FF">
      <w:pPr>
        <w:pStyle w:val="BodyText"/>
        <w:spacing w:line="244" w:lineRule="auto"/>
        <w:ind w:left="426"/>
        <w:rPr>
          <w:sz w:val="24"/>
          <w:szCs w:val="24"/>
        </w:rPr>
      </w:pPr>
      <w:r w:rsidRPr="00BE58D9">
        <w:rPr>
          <w:sz w:val="24"/>
          <w:szCs w:val="24"/>
        </w:rPr>
        <w:t xml:space="preserve">9.1. Izsoles dalībniekiem ir tiesības iesniegt sūdzību Varakļānu novada domei par Komisijas veiktajām </w:t>
      </w:r>
      <w:r w:rsidRPr="00F91E0F">
        <w:rPr>
          <w:sz w:val="24"/>
          <w:szCs w:val="24"/>
        </w:rPr>
        <w:t>darbībām 5 (piecu) darba dienu laikā no izsoles dienas.</w:t>
      </w:r>
    </w:p>
    <w:p w:rsidR="009311FF" w:rsidRDefault="009311FF" w:rsidP="009311FF">
      <w:pPr>
        <w:pStyle w:val="BodyText"/>
      </w:pPr>
    </w:p>
    <w:p w:rsidR="009311FF" w:rsidRDefault="009311FF" w:rsidP="009311FF">
      <w:pPr>
        <w:pStyle w:val="BodyText"/>
      </w:pPr>
    </w:p>
    <w:p w:rsidR="009311FF" w:rsidRDefault="009311FF" w:rsidP="009311FF">
      <w:pPr>
        <w:pStyle w:val="BodyText"/>
      </w:pPr>
    </w:p>
    <w:p w:rsidR="009311FF" w:rsidRDefault="009311FF" w:rsidP="009311FF">
      <w:pPr>
        <w:pStyle w:val="BodyText"/>
      </w:pPr>
      <w:r>
        <w:t>Varakļānos, 202</w:t>
      </w:r>
      <w:r w:rsidR="009F0A82">
        <w:t>5</w:t>
      </w:r>
      <w:r>
        <w:t>.gada _______________</w:t>
      </w:r>
    </w:p>
    <w:p w:rsidR="009311FF" w:rsidRDefault="009311FF" w:rsidP="009311FF">
      <w:pPr>
        <w:pStyle w:val="BodyText"/>
        <w:ind w:left="0"/>
        <w:rPr>
          <w:sz w:val="26"/>
        </w:rPr>
      </w:pPr>
    </w:p>
    <w:p w:rsidR="009311FF" w:rsidRDefault="009311FF" w:rsidP="009311FF">
      <w:pPr>
        <w:pStyle w:val="BodyText"/>
        <w:ind w:left="0"/>
        <w:rPr>
          <w:sz w:val="21"/>
        </w:rPr>
      </w:pPr>
    </w:p>
    <w:p w:rsidR="009311FF" w:rsidRDefault="009311FF" w:rsidP="009311FF">
      <w:pPr>
        <w:pStyle w:val="BodyText"/>
        <w:tabs>
          <w:tab w:val="left" w:pos="5074"/>
        </w:tabs>
      </w:pPr>
      <w:r>
        <w:t>Domes</w:t>
      </w:r>
      <w:r>
        <w:rPr>
          <w:spacing w:val="6"/>
        </w:rPr>
        <w:t xml:space="preserve"> </w:t>
      </w:r>
      <w:r>
        <w:t>priekšsēdētājs</w:t>
      </w:r>
      <w:r>
        <w:tab/>
        <w:t>Māris Justs</w:t>
      </w: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267BAF" w:rsidRDefault="00267BAF" w:rsidP="00AE12EE">
      <w:pPr>
        <w:spacing w:before="94" w:line="242" w:lineRule="auto"/>
        <w:ind w:left="5414" w:right="159" w:firstLine="1816"/>
        <w:jc w:val="both"/>
        <w:rPr>
          <w:b/>
          <w:sz w:val="23"/>
        </w:rPr>
      </w:pPr>
    </w:p>
    <w:p w:rsidR="00267BAF" w:rsidRDefault="00267BAF" w:rsidP="00D074B2">
      <w:pPr>
        <w:spacing w:before="94" w:line="242" w:lineRule="auto"/>
        <w:ind w:right="159"/>
        <w:jc w:val="both"/>
        <w:rPr>
          <w:b/>
          <w:sz w:val="23"/>
        </w:rPr>
      </w:pPr>
    </w:p>
    <w:p w:rsidR="009771B3" w:rsidRDefault="009771B3" w:rsidP="00AE12EE">
      <w:pPr>
        <w:spacing w:before="94" w:line="242" w:lineRule="auto"/>
        <w:ind w:left="5414" w:right="159" w:firstLine="1816"/>
        <w:jc w:val="both"/>
        <w:rPr>
          <w:b/>
          <w:sz w:val="23"/>
        </w:rPr>
      </w:pPr>
    </w:p>
    <w:p w:rsidR="00AD5959" w:rsidRDefault="00AD5959" w:rsidP="00AE12EE">
      <w:pPr>
        <w:spacing w:before="94" w:line="242" w:lineRule="auto"/>
        <w:ind w:left="5414" w:right="159" w:firstLine="1816"/>
        <w:jc w:val="both"/>
        <w:rPr>
          <w:b/>
          <w:sz w:val="23"/>
        </w:rPr>
      </w:pPr>
    </w:p>
    <w:p w:rsidR="00D11406" w:rsidRDefault="00D11406" w:rsidP="00AE12EE">
      <w:pPr>
        <w:spacing w:before="94" w:line="242" w:lineRule="auto"/>
        <w:ind w:left="5414" w:right="159" w:firstLine="1816"/>
        <w:jc w:val="both"/>
        <w:rPr>
          <w:b/>
          <w:sz w:val="23"/>
        </w:rPr>
      </w:pPr>
    </w:p>
    <w:p w:rsidR="00D11406" w:rsidRDefault="00D11406" w:rsidP="00AE12EE">
      <w:pPr>
        <w:spacing w:before="94" w:line="242" w:lineRule="auto"/>
        <w:ind w:left="5414" w:right="159" w:firstLine="1816"/>
        <w:jc w:val="both"/>
        <w:rPr>
          <w:b/>
          <w:sz w:val="23"/>
        </w:rPr>
      </w:pPr>
    </w:p>
    <w:p w:rsidR="00D11406" w:rsidRDefault="00D11406" w:rsidP="00AE12EE">
      <w:pPr>
        <w:spacing w:before="94" w:line="242" w:lineRule="auto"/>
        <w:ind w:left="5414" w:right="159" w:firstLine="1816"/>
        <w:jc w:val="both"/>
        <w:rPr>
          <w:b/>
          <w:sz w:val="23"/>
        </w:rPr>
      </w:pPr>
    </w:p>
    <w:p w:rsidR="00D11406" w:rsidRDefault="00D11406" w:rsidP="00AE12EE">
      <w:pPr>
        <w:spacing w:before="94" w:line="242" w:lineRule="auto"/>
        <w:ind w:left="5414" w:right="159" w:firstLine="1816"/>
        <w:jc w:val="both"/>
        <w:rPr>
          <w:b/>
          <w:sz w:val="23"/>
        </w:rPr>
      </w:pPr>
    </w:p>
    <w:p w:rsidR="00D11406" w:rsidRDefault="00D11406" w:rsidP="00AE12EE">
      <w:pPr>
        <w:spacing w:before="94" w:line="242" w:lineRule="auto"/>
        <w:ind w:left="5414" w:right="159" w:firstLine="1816"/>
        <w:jc w:val="both"/>
        <w:rPr>
          <w:b/>
          <w:sz w:val="23"/>
        </w:rPr>
      </w:pPr>
    </w:p>
    <w:p w:rsidR="00D11406" w:rsidRDefault="00D11406" w:rsidP="00AE12EE">
      <w:pPr>
        <w:spacing w:before="94" w:line="242" w:lineRule="auto"/>
        <w:ind w:left="5414" w:right="159" w:firstLine="1816"/>
        <w:jc w:val="both"/>
        <w:rPr>
          <w:b/>
          <w:sz w:val="23"/>
        </w:rPr>
      </w:pPr>
    </w:p>
    <w:p w:rsidR="00AE12EE" w:rsidRDefault="007B58BA" w:rsidP="00AE12EE">
      <w:pPr>
        <w:spacing w:before="94" w:line="242" w:lineRule="auto"/>
        <w:ind w:left="5414" w:right="159" w:firstLine="1816"/>
        <w:jc w:val="both"/>
        <w:rPr>
          <w:b/>
          <w:sz w:val="23"/>
        </w:rPr>
      </w:pPr>
      <w:bookmarkStart w:id="0" w:name="_GoBack"/>
      <w:bookmarkEnd w:id="0"/>
      <w:r>
        <w:rPr>
          <w:b/>
          <w:sz w:val="23"/>
        </w:rPr>
        <w:lastRenderedPageBreak/>
        <w:t>Pi</w:t>
      </w:r>
      <w:r w:rsidR="00AE12EE">
        <w:rPr>
          <w:b/>
          <w:sz w:val="23"/>
        </w:rPr>
        <w:t xml:space="preserve">elikums Nr.1 </w:t>
      </w:r>
    </w:p>
    <w:p w:rsidR="00AE12EE" w:rsidRDefault="00F81F7E" w:rsidP="00AE12EE">
      <w:pPr>
        <w:spacing w:before="94" w:line="242" w:lineRule="auto"/>
        <w:ind w:left="5414" w:right="159"/>
        <w:jc w:val="both"/>
        <w:rPr>
          <w:i/>
          <w:sz w:val="23"/>
        </w:rPr>
      </w:pPr>
      <w:r>
        <w:rPr>
          <w:i/>
          <w:sz w:val="23"/>
        </w:rPr>
        <w:t>Pašvaldībai piederošās nedzīvojamās</w:t>
      </w:r>
      <w:r w:rsidR="00AE12EE">
        <w:rPr>
          <w:i/>
          <w:sz w:val="23"/>
        </w:rPr>
        <w:t xml:space="preserve"> telp</w:t>
      </w:r>
      <w:r>
        <w:rPr>
          <w:i/>
          <w:sz w:val="23"/>
        </w:rPr>
        <w:t>as Nr.36,</w:t>
      </w:r>
      <w:r w:rsidR="00AE12EE">
        <w:rPr>
          <w:i/>
          <w:sz w:val="23"/>
        </w:rPr>
        <w:t xml:space="preserve"> Rīgas ielā </w:t>
      </w:r>
      <w:r w:rsidR="00267BAF">
        <w:rPr>
          <w:i/>
          <w:sz w:val="23"/>
        </w:rPr>
        <w:t>13</w:t>
      </w:r>
      <w:r w:rsidR="00AE12EE">
        <w:rPr>
          <w:i/>
          <w:sz w:val="23"/>
        </w:rPr>
        <w:t>, Varakļānos, nomas tiesību Izsoles</w:t>
      </w:r>
      <w:r w:rsidR="00AE12EE">
        <w:rPr>
          <w:i/>
          <w:spacing w:val="25"/>
          <w:sz w:val="23"/>
        </w:rPr>
        <w:t xml:space="preserve"> </w:t>
      </w:r>
      <w:r w:rsidR="00AE12EE">
        <w:rPr>
          <w:i/>
          <w:sz w:val="23"/>
        </w:rPr>
        <w:t>noteikumiem</w:t>
      </w:r>
    </w:p>
    <w:p w:rsidR="00AE12EE" w:rsidRDefault="00AE12EE" w:rsidP="00AE12EE">
      <w:pPr>
        <w:pStyle w:val="BodyText"/>
        <w:spacing w:before="7"/>
        <w:ind w:left="0"/>
        <w:rPr>
          <w:i/>
        </w:rPr>
      </w:pPr>
    </w:p>
    <w:p w:rsidR="00AE12EE" w:rsidRDefault="00AE12EE" w:rsidP="00AE12EE">
      <w:pPr>
        <w:pStyle w:val="Heading1"/>
        <w:ind w:left="6222"/>
      </w:pPr>
      <w:r>
        <w:rPr>
          <w:spacing w:val="-3"/>
        </w:rPr>
        <w:t xml:space="preserve">Varakļānu </w:t>
      </w:r>
      <w:r>
        <w:t>novada</w:t>
      </w:r>
      <w:r>
        <w:rPr>
          <w:spacing w:val="33"/>
        </w:rPr>
        <w:t xml:space="preserve"> </w:t>
      </w:r>
      <w:r>
        <w:t>pašvaldībai</w:t>
      </w:r>
    </w:p>
    <w:p w:rsidR="00AE12EE" w:rsidRDefault="00AE12EE" w:rsidP="00AE12EE">
      <w:pPr>
        <w:pStyle w:val="BodyText"/>
        <w:ind w:left="0"/>
        <w:rPr>
          <w:b/>
          <w:sz w:val="20"/>
        </w:rPr>
      </w:pPr>
    </w:p>
    <w:p w:rsidR="00AE12EE" w:rsidRDefault="00AE12EE" w:rsidP="00AE12EE">
      <w:pPr>
        <w:pStyle w:val="BodyText"/>
        <w:spacing w:before="7"/>
        <w:ind w:left="0"/>
        <w:rPr>
          <w:b/>
          <w:sz w:val="22"/>
        </w:rPr>
      </w:pPr>
      <w:r>
        <w:rPr>
          <w:noProof/>
          <w:lang w:val="en-US"/>
        </w:rPr>
        <mc:AlternateContent>
          <mc:Choice Requires="wps">
            <w:drawing>
              <wp:anchor distT="0" distB="0" distL="0" distR="0" simplePos="0" relativeHeight="251659264" behindDoc="1" locked="0" layoutInCell="1" allowOverlap="1" wp14:anchorId="001EDB5A" wp14:editId="3AD1C8EA">
                <wp:simplePos x="0" y="0"/>
                <wp:positionH relativeFrom="page">
                  <wp:posOffset>2857500</wp:posOffset>
                </wp:positionH>
                <wp:positionV relativeFrom="paragraph">
                  <wp:posOffset>193040</wp:posOffset>
                </wp:positionV>
                <wp:extent cx="4001770" cy="1270"/>
                <wp:effectExtent l="0" t="0" r="0" b="0"/>
                <wp:wrapTopAndBottom/>
                <wp:docPr id="5"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1770" cy="1270"/>
                        </a:xfrm>
                        <a:custGeom>
                          <a:avLst/>
                          <a:gdLst>
                            <a:gd name="T0" fmla="+- 0 4500 4500"/>
                            <a:gd name="T1" fmla="*/ T0 w 6302"/>
                            <a:gd name="T2" fmla="+- 0 10801 4500"/>
                            <a:gd name="T3" fmla="*/ T2 w 6302"/>
                          </a:gdLst>
                          <a:ahLst/>
                          <a:cxnLst>
                            <a:cxn ang="0">
                              <a:pos x="T1" y="0"/>
                            </a:cxn>
                            <a:cxn ang="0">
                              <a:pos x="T3" y="0"/>
                            </a:cxn>
                          </a:cxnLst>
                          <a:rect l="0" t="0" r="r" b="b"/>
                          <a:pathLst>
                            <a:path w="6302">
                              <a:moveTo>
                                <a:pt x="0" y="0"/>
                              </a:moveTo>
                              <a:lnTo>
                                <a:pt x="6301" y="0"/>
                              </a:lnTo>
                            </a:path>
                          </a:pathLst>
                        </a:custGeom>
                        <a:noFill/>
                        <a:ln w="59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2FC8C" id="Freeform 6" o:spid="_x0000_s1026" style="position:absolute;margin-left:225pt;margin-top:15.2pt;width:315.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" path="m,l6301,e" filled="f" strokeweight=".16467mm">
                <v:path arrowok="t" o:connecttype="custom" o:connectlocs="0,0;4001135,0" o:connectangles="0,0"/>
                <w10:wrap type="topAndBottom" anchorx="page"/>
              </v:shape>
            </w:pict>
          </mc:Fallback>
        </mc:AlternateContent>
      </w:r>
    </w:p>
    <w:p w:rsidR="00AE12EE" w:rsidRDefault="00AE12EE" w:rsidP="00AE12EE">
      <w:pPr>
        <w:spacing w:line="238" w:lineRule="exact"/>
        <w:ind w:left="3626"/>
        <w:rPr>
          <w:i/>
          <w:sz w:val="23"/>
        </w:rPr>
      </w:pPr>
      <w:r>
        <w:rPr>
          <w:i/>
          <w:sz w:val="23"/>
        </w:rPr>
        <w:t>(fiziskai pers. -vārds, uzvārds; juridiskai pers. –</w:t>
      </w:r>
      <w:r>
        <w:rPr>
          <w:i/>
          <w:spacing w:val="31"/>
          <w:sz w:val="23"/>
        </w:rPr>
        <w:t xml:space="preserve"> </w:t>
      </w:r>
      <w:r>
        <w:rPr>
          <w:i/>
          <w:sz w:val="23"/>
        </w:rPr>
        <w:t>nosaukums)</w:t>
      </w:r>
    </w:p>
    <w:p w:rsidR="00AE12EE" w:rsidRDefault="00AE12EE" w:rsidP="00AE12EE">
      <w:pPr>
        <w:pStyle w:val="BodyText"/>
        <w:spacing w:before="2"/>
        <w:ind w:left="0"/>
        <w:rPr>
          <w:i/>
          <w:sz w:val="19"/>
        </w:rPr>
      </w:pPr>
      <w:r>
        <w:rPr>
          <w:noProof/>
          <w:lang w:val="en-US"/>
        </w:rPr>
        <mc:AlternateContent>
          <mc:Choice Requires="wps">
            <w:drawing>
              <wp:anchor distT="0" distB="0" distL="0" distR="0" simplePos="0" relativeHeight="251660288" behindDoc="1" locked="0" layoutInCell="1" allowOverlap="1" wp14:anchorId="1D157BD9" wp14:editId="5C3CF697">
                <wp:simplePos x="0" y="0"/>
                <wp:positionH relativeFrom="page">
                  <wp:posOffset>2857500</wp:posOffset>
                </wp:positionH>
                <wp:positionV relativeFrom="paragraph">
                  <wp:posOffset>168275</wp:posOffset>
                </wp:positionV>
                <wp:extent cx="4001770" cy="1270"/>
                <wp:effectExtent l="0" t="0" r="0" b="0"/>
                <wp:wrapTopAndBottom/>
                <wp:docPr id="4"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1770" cy="1270"/>
                        </a:xfrm>
                        <a:custGeom>
                          <a:avLst/>
                          <a:gdLst>
                            <a:gd name="T0" fmla="+- 0 4500 4500"/>
                            <a:gd name="T1" fmla="*/ T0 w 6302"/>
                            <a:gd name="T2" fmla="+- 0 10801 4500"/>
                            <a:gd name="T3" fmla="*/ T2 w 6302"/>
                          </a:gdLst>
                          <a:ahLst/>
                          <a:cxnLst>
                            <a:cxn ang="0">
                              <a:pos x="T1" y="0"/>
                            </a:cxn>
                            <a:cxn ang="0">
                              <a:pos x="T3" y="0"/>
                            </a:cxn>
                          </a:cxnLst>
                          <a:rect l="0" t="0" r="r" b="b"/>
                          <a:pathLst>
                            <a:path w="6302">
                              <a:moveTo>
                                <a:pt x="0" y="0"/>
                              </a:moveTo>
                              <a:lnTo>
                                <a:pt x="6301" y="0"/>
                              </a:lnTo>
                            </a:path>
                          </a:pathLst>
                        </a:custGeom>
                        <a:noFill/>
                        <a:ln w="59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C5AAF" id="Freeform 5" o:spid="_x0000_s1026" style="position:absolute;margin-left:225pt;margin-top:13.25pt;width:315.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" path="m,l6301,e" filled="f" strokeweight=".16467mm">
                <v:path arrowok="t" o:connecttype="custom" o:connectlocs="0,0;4001135,0" o:connectangles="0,0"/>
                <w10:wrap type="topAndBottom" anchorx="page"/>
              </v:shape>
            </w:pict>
          </mc:Fallback>
        </mc:AlternateContent>
      </w:r>
    </w:p>
    <w:p w:rsidR="00AE12EE" w:rsidRDefault="00AE12EE" w:rsidP="00AE12EE">
      <w:pPr>
        <w:spacing w:line="239" w:lineRule="exact"/>
        <w:ind w:left="6132"/>
        <w:rPr>
          <w:i/>
          <w:sz w:val="23"/>
        </w:rPr>
      </w:pPr>
      <w:r>
        <w:rPr>
          <w:i/>
          <w:sz w:val="23"/>
        </w:rPr>
        <w:t>(personas kods; reģistrācijas</w:t>
      </w:r>
      <w:r>
        <w:rPr>
          <w:i/>
          <w:spacing w:val="21"/>
          <w:sz w:val="23"/>
        </w:rPr>
        <w:t xml:space="preserve"> </w:t>
      </w:r>
      <w:r>
        <w:rPr>
          <w:i/>
          <w:spacing w:val="-7"/>
          <w:sz w:val="23"/>
        </w:rPr>
        <w:t>Nr.)</w:t>
      </w:r>
    </w:p>
    <w:p w:rsidR="00AE12EE" w:rsidRDefault="00AE12EE" w:rsidP="00AE12EE">
      <w:pPr>
        <w:pStyle w:val="BodyText"/>
        <w:spacing w:before="1"/>
        <w:ind w:left="0"/>
        <w:rPr>
          <w:i/>
          <w:sz w:val="19"/>
        </w:rPr>
      </w:pPr>
      <w:r>
        <w:rPr>
          <w:noProof/>
          <w:lang w:val="en-US"/>
        </w:rPr>
        <mc:AlternateContent>
          <mc:Choice Requires="wps">
            <w:drawing>
              <wp:anchor distT="0" distB="0" distL="0" distR="0" simplePos="0" relativeHeight="251661312" behindDoc="1" locked="0" layoutInCell="1" allowOverlap="1" wp14:anchorId="29CCF8FE" wp14:editId="3778DE99">
                <wp:simplePos x="0" y="0"/>
                <wp:positionH relativeFrom="page">
                  <wp:posOffset>2857500</wp:posOffset>
                </wp:positionH>
                <wp:positionV relativeFrom="paragraph">
                  <wp:posOffset>167640</wp:posOffset>
                </wp:positionV>
                <wp:extent cx="4002405" cy="1270"/>
                <wp:effectExtent l="0" t="0" r="0" b="0"/>
                <wp:wrapTopAndBottom/>
                <wp:docPr id="3"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2405" cy="1270"/>
                        </a:xfrm>
                        <a:custGeom>
                          <a:avLst/>
                          <a:gdLst>
                            <a:gd name="T0" fmla="+- 0 4500 4500"/>
                            <a:gd name="T1" fmla="*/ T0 w 6303"/>
                            <a:gd name="T2" fmla="+- 0 10802 4500"/>
                            <a:gd name="T3" fmla="*/ T2 w 6303"/>
                          </a:gdLst>
                          <a:ahLst/>
                          <a:cxnLst>
                            <a:cxn ang="0">
                              <a:pos x="T1" y="0"/>
                            </a:cxn>
                            <a:cxn ang="0">
                              <a:pos x="T3" y="0"/>
                            </a:cxn>
                          </a:cxnLst>
                          <a:rect l="0" t="0" r="r" b="b"/>
                          <a:pathLst>
                            <a:path w="6303">
                              <a:moveTo>
                                <a:pt x="0" y="0"/>
                              </a:moveTo>
                              <a:lnTo>
                                <a:pt x="6302" y="0"/>
                              </a:lnTo>
                            </a:path>
                          </a:pathLst>
                        </a:custGeom>
                        <a:noFill/>
                        <a:ln w="59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B63348" id="Freeform 4" o:spid="_x0000_s1026" style="position:absolute;margin-left:225pt;margin-top:13.2pt;width:315.1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" path="m,l6302,e" filled="f" strokeweight=".16467mm">
                <v:path arrowok="t" o:connecttype="custom" o:connectlocs="0,0;4001770,0" o:connectangles="0,0"/>
                <w10:wrap type="topAndBottom" anchorx="page"/>
              </v:shape>
            </w:pict>
          </mc:Fallback>
        </mc:AlternateContent>
      </w:r>
    </w:p>
    <w:p w:rsidR="00AE12EE" w:rsidRDefault="00AE12EE" w:rsidP="00AE12EE">
      <w:pPr>
        <w:spacing w:line="239" w:lineRule="exact"/>
        <w:ind w:left="1896"/>
        <w:rPr>
          <w:i/>
          <w:sz w:val="23"/>
        </w:rPr>
      </w:pPr>
      <w:r>
        <w:rPr>
          <w:i/>
          <w:sz w:val="23"/>
        </w:rPr>
        <w:t xml:space="preserve">(dalībnieka pārstāvja </w:t>
      </w:r>
      <w:r>
        <w:rPr>
          <w:i/>
          <w:spacing w:val="-2"/>
          <w:sz w:val="23"/>
        </w:rPr>
        <w:t xml:space="preserve">vārds, </w:t>
      </w:r>
      <w:r>
        <w:rPr>
          <w:i/>
          <w:sz w:val="23"/>
        </w:rPr>
        <w:t>uzvārds, amata nosaukums vai pilnvaras</w:t>
      </w:r>
      <w:r>
        <w:rPr>
          <w:i/>
          <w:spacing w:val="54"/>
          <w:sz w:val="23"/>
        </w:rPr>
        <w:t xml:space="preserve"> </w:t>
      </w:r>
      <w:r>
        <w:rPr>
          <w:i/>
          <w:sz w:val="23"/>
        </w:rPr>
        <w:t>rekvizīti)</w:t>
      </w:r>
    </w:p>
    <w:p w:rsidR="00AE12EE" w:rsidRDefault="00AE12EE" w:rsidP="00AE12EE">
      <w:pPr>
        <w:pStyle w:val="BodyText"/>
        <w:spacing w:before="2"/>
        <w:ind w:left="0"/>
        <w:rPr>
          <w:i/>
          <w:sz w:val="19"/>
        </w:rPr>
      </w:pPr>
      <w:r>
        <w:rPr>
          <w:noProof/>
          <w:lang w:val="en-US"/>
        </w:rPr>
        <mc:AlternateContent>
          <mc:Choice Requires="wps">
            <w:drawing>
              <wp:anchor distT="0" distB="0" distL="0" distR="0" simplePos="0" relativeHeight="251662336" behindDoc="1" locked="0" layoutInCell="1" allowOverlap="1" wp14:anchorId="33006182" wp14:editId="30A98E78">
                <wp:simplePos x="0" y="0"/>
                <wp:positionH relativeFrom="page">
                  <wp:posOffset>2857500</wp:posOffset>
                </wp:positionH>
                <wp:positionV relativeFrom="paragraph">
                  <wp:posOffset>168275</wp:posOffset>
                </wp:positionV>
                <wp:extent cx="4001770" cy="1270"/>
                <wp:effectExtent l="0" t="0" r="0" b="0"/>
                <wp:wrapTopAndBottom/>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1770" cy="1270"/>
                        </a:xfrm>
                        <a:custGeom>
                          <a:avLst/>
                          <a:gdLst>
                            <a:gd name="T0" fmla="+- 0 4500 4500"/>
                            <a:gd name="T1" fmla="*/ T0 w 6302"/>
                            <a:gd name="T2" fmla="+- 0 10801 4500"/>
                            <a:gd name="T3" fmla="*/ T2 w 6302"/>
                          </a:gdLst>
                          <a:ahLst/>
                          <a:cxnLst>
                            <a:cxn ang="0">
                              <a:pos x="T1" y="0"/>
                            </a:cxn>
                            <a:cxn ang="0">
                              <a:pos x="T3" y="0"/>
                            </a:cxn>
                          </a:cxnLst>
                          <a:rect l="0" t="0" r="r" b="b"/>
                          <a:pathLst>
                            <a:path w="6302">
                              <a:moveTo>
                                <a:pt x="0" y="0"/>
                              </a:moveTo>
                              <a:lnTo>
                                <a:pt x="6301" y="0"/>
                              </a:lnTo>
                            </a:path>
                          </a:pathLst>
                        </a:custGeom>
                        <a:noFill/>
                        <a:ln w="59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E5A61" id="Freeform 3" o:spid="_x0000_s1026" style="position:absolute;margin-left:225pt;margin-top:13.25pt;width:315.1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" path="m,l6301,e" filled="f" strokeweight=".16467mm">
                <v:path arrowok="t" o:connecttype="custom" o:connectlocs="0,0;4001135,0" o:connectangles="0,0"/>
                <w10:wrap type="topAndBottom" anchorx="page"/>
              </v:shape>
            </w:pict>
          </mc:Fallback>
        </mc:AlternateContent>
      </w:r>
    </w:p>
    <w:p w:rsidR="00AE12EE" w:rsidRDefault="00AE12EE" w:rsidP="00AE12EE">
      <w:pPr>
        <w:spacing w:line="238" w:lineRule="exact"/>
        <w:ind w:left="1682"/>
        <w:rPr>
          <w:i/>
          <w:sz w:val="23"/>
        </w:rPr>
      </w:pPr>
      <w:r>
        <w:rPr>
          <w:i/>
          <w:sz w:val="23"/>
        </w:rPr>
        <w:t xml:space="preserve">(fiziskai pers. –deklarētā dzīves vietas adrese; juridiskai pers. – juridiskā </w:t>
      </w:r>
      <w:r>
        <w:rPr>
          <w:i/>
          <w:spacing w:val="9"/>
          <w:sz w:val="23"/>
        </w:rPr>
        <w:t xml:space="preserve"> </w:t>
      </w:r>
      <w:r>
        <w:rPr>
          <w:i/>
          <w:sz w:val="23"/>
        </w:rPr>
        <w:t>adrese)</w:t>
      </w:r>
    </w:p>
    <w:p w:rsidR="00AE12EE" w:rsidRDefault="00AE12EE" w:rsidP="00AE12EE">
      <w:pPr>
        <w:pStyle w:val="BodyText"/>
        <w:spacing w:before="2"/>
        <w:ind w:left="0"/>
        <w:rPr>
          <w:i/>
          <w:sz w:val="19"/>
        </w:rPr>
      </w:pPr>
      <w:r>
        <w:rPr>
          <w:noProof/>
          <w:lang w:val="en-US"/>
        </w:rPr>
        <mc:AlternateContent>
          <mc:Choice Requires="wps">
            <w:drawing>
              <wp:anchor distT="0" distB="0" distL="0" distR="0" simplePos="0" relativeHeight="251663360" behindDoc="1" locked="0" layoutInCell="1" allowOverlap="1" wp14:anchorId="73CB6E0D" wp14:editId="5E49EE78">
                <wp:simplePos x="0" y="0"/>
                <wp:positionH relativeFrom="page">
                  <wp:posOffset>2857500</wp:posOffset>
                </wp:positionH>
                <wp:positionV relativeFrom="paragraph">
                  <wp:posOffset>168275</wp:posOffset>
                </wp:positionV>
                <wp:extent cx="4001770"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1770" cy="1270"/>
                        </a:xfrm>
                        <a:custGeom>
                          <a:avLst/>
                          <a:gdLst>
                            <a:gd name="T0" fmla="+- 0 4500 4500"/>
                            <a:gd name="T1" fmla="*/ T0 w 6302"/>
                            <a:gd name="T2" fmla="+- 0 10801 4500"/>
                            <a:gd name="T3" fmla="*/ T2 w 6302"/>
                          </a:gdLst>
                          <a:ahLst/>
                          <a:cxnLst>
                            <a:cxn ang="0">
                              <a:pos x="T1" y="0"/>
                            </a:cxn>
                            <a:cxn ang="0">
                              <a:pos x="T3" y="0"/>
                            </a:cxn>
                          </a:cxnLst>
                          <a:rect l="0" t="0" r="r" b="b"/>
                          <a:pathLst>
                            <a:path w="6302">
                              <a:moveTo>
                                <a:pt x="0" y="0"/>
                              </a:moveTo>
                              <a:lnTo>
                                <a:pt x="6301" y="0"/>
                              </a:lnTo>
                            </a:path>
                          </a:pathLst>
                        </a:custGeom>
                        <a:noFill/>
                        <a:ln w="59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3250FF" id="Freeform 2" o:spid="_x0000_s1026" style="position:absolute;margin-left:225pt;margin-top:13.25pt;width:315.1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" path="m,l6301,e" filled="f" strokeweight=".16467mm">
                <v:path arrowok="t" o:connecttype="custom" o:connectlocs="0,0;4001135,0" o:connectangles="0,0"/>
                <w10:wrap type="topAndBottom" anchorx="page"/>
              </v:shape>
            </w:pict>
          </mc:Fallback>
        </mc:AlternateContent>
      </w:r>
    </w:p>
    <w:p w:rsidR="00AE12EE" w:rsidRDefault="00AE12EE" w:rsidP="00AE12EE">
      <w:pPr>
        <w:spacing w:line="239" w:lineRule="exact"/>
        <w:ind w:right="161"/>
        <w:jc w:val="right"/>
        <w:rPr>
          <w:i/>
          <w:sz w:val="23"/>
        </w:rPr>
      </w:pPr>
      <w:r>
        <w:rPr>
          <w:i/>
          <w:sz w:val="23"/>
        </w:rPr>
        <w:t>(e-pasts;</w:t>
      </w:r>
      <w:r>
        <w:rPr>
          <w:i/>
          <w:spacing w:val="15"/>
          <w:sz w:val="23"/>
        </w:rPr>
        <w:t xml:space="preserve"> </w:t>
      </w:r>
      <w:r>
        <w:rPr>
          <w:i/>
          <w:sz w:val="23"/>
        </w:rPr>
        <w:t>tālrunis)</w:t>
      </w:r>
    </w:p>
    <w:p w:rsidR="00AE12EE" w:rsidRDefault="00AE12EE" w:rsidP="00AE12EE">
      <w:pPr>
        <w:pStyle w:val="BodyText"/>
        <w:spacing w:before="6"/>
        <w:ind w:left="0"/>
        <w:rPr>
          <w:i/>
          <w:sz w:val="15"/>
        </w:rPr>
      </w:pPr>
    </w:p>
    <w:p w:rsidR="00AE12EE" w:rsidRDefault="00AE12EE" w:rsidP="00AE12EE">
      <w:pPr>
        <w:pStyle w:val="Heading1"/>
        <w:spacing w:before="93"/>
        <w:ind w:left="634" w:right="678"/>
        <w:jc w:val="center"/>
      </w:pPr>
      <w:r>
        <w:t>PIETEIKUMS</w:t>
      </w:r>
    </w:p>
    <w:p w:rsidR="00AE12EE" w:rsidRDefault="00BB7F38" w:rsidP="00AE12EE">
      <w:pPr>
        <w:spacing w:before="4"/>
        <w:ind w:left="634" w:right="679"/>
        <w:jc w:val="center"/>
        <w:rPr>
          <w:i/>
          <w:sz w:val="23"/>
        </w:rPr>
      </w:pPr>
      <w:r>
        <w:rPr>
          <w:i/>
          <w:sz w:val="23"/>
        </w:rPr>
        <w:t>N</w:t>
      </w:r>
      <w:r w:rsidR="00AE12EE">
        <w:rPr>
          <w:i/>
          <w:sz w:val="23"/>
        </w:rPr>
        <w:t>omas</w:t>
      </w:r>
      <w:r>
        <w:rPr>
          <w:i/>
          <w:sz w:val="23"/>
        </w:rPr>
        <w:t xml:space="preserve"> tiesību </w:t>
      </w:r>
      <w:r w:rsidR="00AE12EE">
        <w:rPr>
          <w:i/>
          <w:sz w:val="23"/>
        </w:rPr>
        <w:t>izsolei</w:t>
      </w:r>
    </w:p>
    <w:p w:rsidR="00AE12EE" w:rsidRDefault="00AE12EE" w:rsidP="00AE12EE">
      <w:pPr>
        <w:pStyle w:val="BodyText"/>
        <w:spacing w:before="8"/>
        <w:ind w:left="0"/>
        <w:rPr>
          <w:i/>
        </w:rPr>
      </w:pPr>
    </w:p>
    <w:p w:rsidR="00AE12EE" w:rsidRDefault="00AE12EE" w:rsidP="00AE12EE">
      <w:pPr>
        <w:pStyle w:val="BodyText"/>
        <w:spacing w:line="244" w:lineRule="auto"/>
        <w:ind w:right="181"/>
      </w:pPr>
      <w:r>
        <w:t xml:space="preserve">Vēlos pieteikties uz </w:t>
      </w:r>
      <w:r w:rsidR="00F81F7E">
        <w:t>nedzīvojamās telpas Nr. 36</w:t>
      </w:r>
      <w:r>
        <w:t xml:space="preserve">, </w:t>
      </w:r>
      <w:r>
        <w:rPr>
          <w:spacing w:val="-3"/>
        </w:rPr>
        <w:t xml:space="preserve">Varakļānos,Varakļānu </w:t>
      </w:r>
      <w:r>
        <w:t>novadā, atklātu mutisku nomas tiesību izsoli ar augšupejošu</w:t>
      </w:r>
      <w:r>
        <w:rPr>
          <w:spacing w:val="6"/>
        </w:rPr>
        <w:t xml:space="preserve"> </w:t>
      </w:r>
      <w:r>
        <w:t>soli.</w:t>
      </w:r>
    </w:p>
    <w:p w:rsidR="00AE12EE" w:rsidRDefault="00AE12EE" w:rsidP="00AE12EE">
      <w:pPr>
        <w:pStyle w:val="BodyText"/>
        <w:spacing w:before="1"/>
        <w:ind w:left="0"/>
      </w:pPr>
    </w:p>
    <w:p w:rsidR="00AE12EE" w:rsidRDefault="00AE12EE" w:rsidP="00AE12EE">
      <w:pPr>
        <w:pStyle w:val="BodyText"/>
        <w:tabs>
          <w:tab w:val="left" w:pos="8380"/>
        </w:tabs>
        <w:spacing w:line="242" w:lineRule="auto"/>
        <w:ind w:right="181" w:hanging="1"/>
      </w:pPr>
      <w:r>
        <w:t>Konta numurs, uz kuru saskaņā ar izsoles noteikumiem pārskaitāms nodrošinājums, ja izsoles priekšmets nav</w:t>
      </w:r>
      <w:r>
        <w:rPr>
          <w:spacing w:val="19"/>
        </w:rPr>
        <w:t xml:space="preserve"> </w:t>
      </w:r>
      <w:r>
        <w:t xml:space="preserve">nosolīts: </w:t>
      </w:r>
      <w:r>
        <w:rPr>
          <w:w w:val="101"/>
          <w:u w:val="single"/>
        </w:rPr>
        <w:t xml:space="preserve"> </w:t>
      </w:r>
      <w:r>
        <w:rPr>
          <w:u w:val="single"/>
        </w:rPr>
        <w:tab/>
      </w:r>
    </w:p>
    <w:p w:rsidR="00AE12EE" w:rsidRDefault="00AE12EE" w:rsidP="00AE12EE">
      <w:pPr>
        <w:pStyle w:val="BodyText"/>
        <w:spacing w:before="4"/>
        <w:ind w:left="0"/>
        <w:rPr>
          <w:sz w:val="15"/>
        </w:rPr>
      </w:pPr>
    </w:p>
    <w:p w:rsidR="00AE12EE" w:rsidRDefault="00AE12EE" w:rsidP="00AE12EE">
      <w:pPr>
        <w:spacing w:before="93"/>
        <w:ind w:left="114"/>
        <w:jc w:val="both"/>
        <w:rPr>
          <w:sz w:val="23"/>
        </w:rPr>
      </w:pPr>
      <w:r>
        <w:rPr>
          <w:sz w:val="23"/>
        </w:rPr>
        <w:t>Pievienotie dokumenti (</w:t>
      </w:r>
      <w:r>
        <w:rPr>
          <w:b/>
          <w:sz w:val="23"/>
        </w:rPr>
        <w:t>iesniegto atzīmēt</w:t>
      </w:r>
      <w:r>
        <w:rPr>
          <w:sz w:val="23"/>
        </w:rPr>
        <w:t>):</w:t>
      </w:r>
    </w:p>
    <w:p w:rsidR="00AE12EE" w:rsidRDefault="00AE12EE" w:rsidP="00AE12EE">
      <w:pPr>
        <w:pStyle w:val="BodyText"/>
        <w:spacing w:before="9"/>
        <w:ind w:left="0"/>
      </w:pPr>
    </w:p>
    <w:p w:rsidR="00AE12EE" w:rsidRDefault="00AE12EE" w:rsidP="00AE12EE">
      <w:pPr>
        <w:pStyle w:val="BodyText"/>
        <w:spacing w:line="242" w:lineRule="auto"/>
        <w:ind w:left="392"/>
      </w:pPr>
      <w:r>
        <w:t>□pilnvara vai cits pārstāvības tiesības apliecinošs dokuments attiecīgajai personai, kura pārstāv konkrēto personu izsoles procesā;</w:t>
      </w:r>
    </w:p>
    <w:p w:rsidR="00AE12EE" w:rsidRDefault="00AE12EE" w:rsidP="00AE12EE">
      <w:pPr>
        <w:pStyle w:val="BodyText"/>
        <w:spacing w:before="2"/>
        <w:ind w:left="392"/>
      </w:pPr>
      <w:r>
        <w:t>□apraksts atbilstoši nolikuma 2.4.3. apakšpunktam;</w:t>
      </w:r>
    </w:p>
    <w:p w:rsidR="00AE12EE" w:rsidRDefault="00AE12EE" w:rsidP="00AE12EE">
      <w:pPr>
        <w:pStyle w:val="BodyText"/>
        <w:spacing w:before="5"/>
        <w:ind w:left="392"/>
      </w:pPr>
      <w:r>
        <w:t>□ apliecinājums</w:t>
      </w:r>
      <w:r w:rsidR="00AD5959">
        <w:t xml:space="preserve"> </w:t>
      </w:r>
      <w:r>
        <w:t xml:space="preserve">atbilstoši </w:t>
      </w:r>
      <w:r w:rsidRPr="007A7193">
        <w:t>nolikuma 2.4.4. apakšpunktam;</w:t>
      </w:r>
    </w:p>
    <w:p w:rsidR="00AE12EE" w:rsidRDefault="00AE12EE" w:rsidP="00AE12EE">
      <w:pPr>
        <w:pStyle w:val="BodyText"/>
        <w:spacing w:before="7"/>
        <w:ind w:left="0"/>
      </w:pPr>
    </w:p>
    <w:p w:rsidR="00AE12EE" w:rsidRDefault="00AE12EE" w:rsidP="00AE12EE">
      <w:pPr>
        <w:pStyle w:val="BodyText"/>
        <w:spacing w:line="242" w:lineRule="auto"/>
        <w:ind w:right="158"/>
        <w:jc w:val="both"/>
      </w:pPr>
      <w:r>
        <w:t>Datu pārzinis ir Varakļānu novada pašvaldība, reģistrācijas Nr.90000054750, juridiskā adrese: Rīgas iela 13, Varakļāni, Varakļānu novads, kas veic personas datu apstrādi ar nolūku izskatīt iesniegumu.</w:t>
      </w:r>
    </w:p>
    <w:p w:rsidR="00AE12EE" w:rsidRDefault="00AE12EE" w:rsidP="00AE12EE">
      <w:pPr>
        <w:pStyle w:val="BodyText"/>
        <w:spacing w:before="4" w:line="242" w:lineRule="auto"/>
        <w:ind w:right="161" w:hanging="1"/>
        <w:jc w:val="both"/>
      </w:pPr>
      <w:r>
        <w:t xml:space="preserve">Papildus informāciju par minēto personas datu apstrādi var iegūt Varakļānu novada pašvaldības tīmekļa vietnes </w:t>
      </w:r>
      <w:hyperlink r:id="rId7">
        <w:r>
          <w:t xml:space="preserve">www.varaklani.lv </w:t>
        </w:r>
      </w:hyperlink>
      <w:r>
        <w:t>sadaļā Pašvaldība/Novada dome vai klātienē Varakļānu novada pašvaldības klientu apkalpošanas vietās.</w:t>
      </w:r>
    </w:p>
    <w:p w:rsidR="00AE12EE" w:rsidRDefault="00AE12EE" w:rsidP="00AE12EE">
      <w:pPr>
        <w:pStyle w:val="BodyText"/>
        <w:spacing w:before="8"/>
        <w:ind w:left="0"/>
      </w:pPr>
    </w:p>
    <w:p w:rsidR="00AE12EE" w:rsidRDefault="00AE12EE" w:rsidP="00AE12EE">
      <w:pPr>
        <w:pStyle w:val="Heading1"/>
        <w:spacing w:line="242" w:lineRule="auto"/>
        <w:ind w:firstLine="240"/>
      </w:pPr>
      <w:r>
        <w:t>Piekrītu, ka mani dati tiek apstrādāti iesniegumā ietvertā jautājuma atrisināšanai pēc būtības nepieciešamā apjomā (reģistrēti, glabāti, izmantoti, nodoti).</w:t>
      </w:r>
    </w:p>
    <w:p w:rsidR="00AE12EE" w:rsidRDefault="00AE12EE" w:rsidP="00AE12EE">
      <w:pPr>
        <w:pStyle w:val="BodyText"/>
        <w:ind w:left="0"/>
        <w:rPr>
          <w:b/>
          <w:sz w:val="26"/>
        </w:rPr>
      </w:pPr>
    </w:p>
    <w:p w:rsidR="00AE12EE" w:rsidRDefault="00AE12EE" w:rsidP="00AE12EE">
      <w:pPr>
        <w:pStyle w:val="BodyText"/>
        <w:spacing w:before="9"/>
        <w:ind w:left="0"/>
        <w:rPr>
          <w:b/>
          <w:sz w:val="20"/>
        </w:rPr>
      </w:pPr>
    </w:p>
    <w:p w:rsidR="00AE12EE" w:rsidRDefault="00AE12EE" w:rsidP="00AE12EE">
      <w:pPr>
        <w:pStyle w:val="BodyText"/>
        <w:spacing w:before="1"/>
        <w:jc w:val="both"/>
      </w:pPr>
      <w:r>
        <w:t>Varakļānos,</w:t>
      </w:r>
    </w:p>
    <w:p w:rsidR="00AE12EE" w:rsidRDefault="00AE12EE" w:rsidP="00AE12EE">
      <w:pPr>
        <w:pStyle w:val="BodyText"/>
        <w:tabs>
          <w:tab w:val="left" w:pos="3415"/>
          <w:tab w:val="left" w:pos="4466"/>
          <w:tab w:val="left" w:pos="8787"/>
        </w:tabs>
        <w:spacing w:before="4" w:line="259" w:lineRule="exact"/>
        <w:jc w:val="both"/>
      </w:pPr>
      <w:r>
        <w:t>202</w:t>
      </w:r>
      <w:r w:rsidR="009F0A82">
        <w:t>5</w:t>
      </w:r>
      <w:r>
        <w:t xml:space="preserve">.gada </w:t>
      </w:r>
      <w:r>
        <w:rPr>
          <w:u w:val="single"/>
        </w:rPr>
        <w:t xml:space="preserve">       </w:t>
      </w:r>
      <w:r>
        <w:rPr>
          <w:spacing w:val="14"/>
          <w:u w:val="single"/>
        </w:rPr>
        <w:t xml:space="preserve"> </w:t>
      </w:r>
      <w:r>
        <w:t>.</w:t>
      </w:r>
      <w:r>
        <w:rPr>
          <w:u w:val="single"/>
        </w:rPr>
        <w:t xml:space="preserve"> </w:t>
      </w:r>
      <w:r>
        <w:rPr>
          <w:u w:val="single"/>
        </w:rPr>
        <w:tab/>
      </w:r>
      <w:r>
        <w:tab/>
      </w:r>
      <w:r>
        <w:rPr>
          <w:w w:val="101"/>
          <w:u w:val="single"/>
        </w:rPr>
        <w:t xml:space="preserve"> </w:t>
      </w:r>
      <w:r>
        <w:rPr>
          <w:u w:val="single"/>
        </w:rPr>
        <w:tab/>
      </w:r>
    </w:p>
    <w:p w:rsidR="00AE12EE" w:rsidRPr="00616179" w:rsidRDefault="00AE12EE" w:rsidP="00AE12EE">
      <w:pPr>
        <w:spacing w:line="177" w:lineRule="exact"/>
        <w:ind w:left="4824"/>
        <w:rPr>
          <w:b/>
          <w:sz w:val="24"/>
          <w:szCs w:val="24"/>
        </w:rPr>
      </w:pPr>
      <w:r>
        <w:rPr>
          <w:w w:val="105"/>
          <w:position w:val="1"/>
          <w:sz w:val="15"/>
        </w:rPr>
        <w:t>/</w:t>
      </w:r>
      <w:r>
        <w:rPr>
          <w:i/>
          <w:color w:val="7F7F7F"/>
          <w:w w:val="105"/>
          <w:sz w:val="15"/>
        </w:rPr>
        <w:t>paraksts, paraksta atšifrējums un juridiskai personai – amats/</w:t>
      </w:r>
    </w:p>
    <w:sectPr w:rsidR="00AE12EE" w:rsidRPr="00616179" w:rsidSect="00D11406">
      <w:pgSz w:w="12240" w:h="15840"/>
      <w:pgMar w:top="70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E7398"/>
    <w:multiLevelType w:val="multilevel"/>
    <w:tmpl w:val="CCDE071A"/>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 w15:restartNumberingAfterBreak="0">
    <w:nsid w:val="0B4B7F60"/>
    <w:multiLevelType w:val="multilevel"/>
    <w:tmpl w:val="AA062F68"/>
    <w:lvl w:ilvl="0">
      <w:start w:val="2"/>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5749A8"/>
    <w:multiLevelType w:val="hybridMultilevel"/>
    <w:tmpl w:val="7BDC363C"/>
    <w:lvl w:ilvl="0" w:tplc="2CD42B0A">
      <w:start w:val="1"/>
      <w:numFmt w:val="decimal"/>
      <w:lvlText w:val="%1."/>
      <w:lvlJc w:val="left"/>
      <w:pPr>
        <w:ind w:left="3733" w:hanging="177"/>
        <w:jc w:val="right"/>
      </w:pPr>
      <w:rPr>
        <w:rFonts w:ascii="Times New Roman" w:eastAsia="Times New Roman" w:hAnsi="Times New Roman" w:cs="Times New Roman" w:hint="default"/>
        <w:b/>
        <w:bCs/>
        <w:w w:val="101"/>
        <w:sz w:val="21"/>
        <w:szCs w:val="21"/>
        <w:lang w:val="lv-LV" w:eastAsia="en-US" w:bidi="ar-SA"/>
      </w:rPr>
    </w:lvl>
    <w:lvl w:ilvl="1" w:tplc="780CDBF0">
      <w:numFmt w:val="bullet"/>
      <w:lvlText w:val="•"/>
      <w:lvlJc w:val="left"/>
      <w:pPr>
        <w:ind w:left="4308" w:hanging="177"/>
      </w:pPr>
      <w:rPr>
        <w:rFonts w:hint="default"/>
        <w:lang w:val="lv-LV" w:eastAsia="en-US" w:bidi="ar-SA"/>
      </w:rPr>
    </w:lvl>
    <w:lvl w:ilvl="2" w:tplc="1D6AD07E">
      <w:numFmt w:val="bullet"/>
      <w:lvlText w:val="•"/>
      <w:lvlJc w:val="left"/>
      <w:pPr>
        <w:ind w:left="4876" w:hanging="177"/>
      </w:pPr>
      <w:rPr>
        <w:rFonts w:hint="default"/>
        <w:lang w:val="lv-LV" w:eastAsia="en-US" w:bidi="ar-SA"/>
      </w:rPr>
    </w:lvl>
    <w:lvl w:ilvl="3" w:tplc="102A56A4">
      <w:numFmt w:val="bullet"/>
      <w:lvlText w:val="•"/>
      <w:lvlJc w:val="left"/>
      <w:pPr>
        <w:ind w:left="5445" w:hanging="177"/>
      </w:pPr>
      <w:rPr>
        <w:rFonts w:hint="default"/>
        <w:lang w:val="lv-LV" w:eastAsia="en-US" w:bidi="ar-SA"/>
      </w:rPr>
    </w:lvl>
    <w:lvl w:ilvl="4" w:tplc="6BFC1898">
      <w:numFmt w:val="bullet"/>
      <w:lvlText w:val="•"/>
      <w:lvlJc w:val="left"/>
      <w:pPr>
        <w:ind w:left="6013" w:hanging="177"/>
      </w:pPr>
      <w:rPr>
        <w:rFonts w:hint="default"/>
        <w:lang w:val="lv-LV" w:eastAsia="en-US" w:bidi="ar-SA"/>
      </w:rPr>
    </w:lvl>
    <w:lvl w:ilvl="5" w:tplc="01B022DA">
      <w:numFmt w:val="bullet"/>
      <w:lvlText w:val="•"/>
      <w:lvlJc w:val="left"/>
      <w:pPr>
        <w:ind w:left="6582" w:hanging="177"/>
      </w:pPr>
      <w:rPr>
        <w:rFonts w:hint="default"/>
        <w:lang w:val="lv-LV" w:eastAsia="en-US" w:bidi="ar-SA"/>
      </w:rPr>
    </w:lvl>
    <w:lvl w:ilvl="6" w:tplc="661A8DEE">
      <w:numFmt w:val="bullet"/>
      <w:lvlText w:val="•"/>
      <w:lvlJc w:val="left"/>
      <w:pPr>
        <w:ind w:left="7150" w:hanging="177"/>
      </w:pPr>
      <w:rPr>
        <w:rFonts w:hint="default"/>
        <w:lang w:val="lv-LV" w:eastAsia="en-US" w:bidi="ar-SA"/>
      </w:rPr>
    </w:lvl>
    <w:lvl w:ilvl="7" w:tplc="69D23796">
      <w:numFmt w:val="bullet"/>
      <w:lvlText w:val="•"/>
      <w:lvlJc w:val="left"/>
      <w:pPr>
        <w:ind w:left="7719" w:hanging="177"/>
      </w:pPr>
      <w:rPr>
        <w:rFonts w:hint="default"/>
        <w:lang w:val="lv-LV" w:eastAsia="en-US" w:bidi="ar-SA"/>
      </w:rPr>
    </w:lvl>
    <w:lvl w:ilvl="8" w:tplc="C9FECB06">
      <w:numFmt w:val="bullet"/>
      <w:lvlText w:val="•"/>
      <w:lvlJc w:val="left"/>
      <w:pPr>
        <w:ind w:left="8287" w:hanging="177"/>
      </w:pPr>
      <w:rPr>
        <w:rFonts w:hint="default"/>
        <w:lang w:val="lv-LV" w:eastAsia="en-US" w:bidi="ar-SA"/>
      </w:rPr>
    </w:lvl>
  </w:abstractNum>
  <w:abstractNum w:abstractNumId="3" w15:restartNumberingAfterBreak="0">
    <w:nsid w:val="0F4F020F"/>
    <w:multiLevelType w:val="hybridMultilevel"/>
    <w:tmpl w:val="4934BF2E"/>
    <w:lvl w:ilvl="0" w:tplc="EB3048D0">
      <w:start w:val="3"/>
      <w:numFmt w:val="decimal"/>
      <w:lvlText w:val="%1."/>
      <w:lvlJc w:val="left"/>
      <w:pPr>
        <w:ind w:left="3222" w:hanging="234"/>
        <w:jc w:val="right"/>
      </w:pPr>
      <w:rPr>
        <w:rFonts w:ascii="Times New Roman" w:eastAsia="Times New Roman" w:hAnsi="Times New Roman" w:cs="Times New Roman" w:hint="default"/>
        <w:b/>
        <w:bCs/>
        <w:w w:val="101"/>
        <w:sz w:val="23"/>
        <w:szCs w:val="23"/>
        <w:lang w:val="lv-LV"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BE6F87"/>
    <w:multiLevelType w:val="multilevel"/>
    <w:tmpl w:val="148EDF24"/>
    <w:lvl w:ilvl="0">
      <w:start w:val="5"/>
      <w:numFmt w:val="decimal"/>
      <w:lvlText w:val="%1"/>
      <w:lvlJc w:val="left"/>
      <w:pPr>
        <w:ind w:left="114" w:hanging="444"/>
      </w:pPr>
      <w:rPr>
        <w:rFonts w:hint="default"/>
        <w:lang w:val="lv-LV" w:eastAsia="en-US" w:bidi="ar-SA"/>
      </w:rPr>
    </w:lvl>
    <w:lvl w:ilvl="1">
      <w:start w:val="1"/>
      <w:numFmt w:val="decimal"/>
      <w:lvlText w:val="%1.%2."/>
      <w:lvlJc w:val="left"/>
      <w:pPr>
        <w:ind w:left="114" w:hanging="444"/>
      </w:pPr>
      <w:rPr>
        <w:rFonts w:ascii="Times New Roman" w:eastAsia="Times New Roman" w:hAnsi="Times New Roman" w:cs="Times New Roman" w:hint="default"/>
        <w:spacing w:val="-1"/>
        <w:w w:val="101"/>
        <w:sz w:val="24"/>
        <w:szCs w:val="24"/>
        <w:lang w:val="lv-LV" w:eastAsia="en-US" w:bidi="ar-SA"/>
      </w:rPr>
    </w:lvl>
    <w:lvl w:ilvl="2">
      <w:numFmt w:val="bullet"/>
      <w:lvlText w:val="•"/>
      <w:lvlJc w:val="left"/>
      <w:pPr>
        <w:ind w:left="1980" w:hanging="444"/>
      </w:pPr>
      <w:rPr>
        <w:rFonts w:hint="default"/>
        <w:lang w:val="lv-LV" w:eastAsia="en-US" w:bidi="ar-SA"/>
      </w:rPr>
    </w:lvl>
    <w:lvl w:ilvl="3">
      <w:numFmt w:val="bullet"/>
      <w:lvlText w:val="•"/>
      <w:lvlJc w:val="left"/>
      <w:pPr>
        <w:ind w:left="2911" w:hanging="444"/>
      </w:pPr>
      <w:rPr>
        <w:rFonts w:hint="default"/>
        <w:lang w:val="lv-LV" w:eastAsia="en-US" w:bidi="ar-SA"/>
      </w:rPr>
    </w:lvl>
    <w:lvl w:ilvl="4">
      <w:numFmt w:val="bullet"/>
      <w:lvlText w:val="•"/>
      <w:lvlJc w:val="left"/>
      <w:pPr>
        <w:ind w:left="3841" w:hanging="444"/>
      </w:pPr>
      <w:rPr>
        <w:rFonts w:hint="default"/>
        <w:lang w:val="lv-LV" w:eastAsia="en-US" w:bidi="ar-SA"/>
      </w:rPr>
    </w:lvl>
    <w:lvl w:ilvl="5">
      <w:numFmt w:val="bullet"/>
      <w:lvlText w:val="•"/>
      <w:lvlJc w:val="left"/>
      <w:pPr>
        <w:ind w:left="4772" w:hanging="444"/>
      </w:pPr>
      <w:rPr>
        <w:rFonts w:hint="default"/>
        <w:lang w:val="lv-LV" w:eastAsia="en-US" w:bidi="ar-SA"/>
      </w:rPr>
    </w:lvl>
    <w:lvl w:ilvl="6">
      <w:numFmt w:val="bullet"/>
      <w:lvlText w:val="•"/>
      <w:lvlJc w:val="left"/>
      <w:pPr>
        <w:ind w:left="5702" w:hanging="444"/>
      </w:pPr>
      <w:rPr>
        <w:rFonts w:hint="default"/>
        <w:lang w:val="lv-LV" w:eastAsia="en-US" w:bidi="ar-SA"/>
      </w:rPr>
    </w:lvl>
    <w:lvl w:ilvl="7">
      <w:numFmt w:val="bullet"/>
      <w:lvlText w:val="•"/>
      <w:lvlJc w:val="left"/>
      <w:pPr>
        <w:ind w:left="6633" w:hanging="444"/>
      </w:pPr>
      <w:rPr>
        <w:rFonts w:hint="default"/>
        <w:lang w:val="lv-LV" w:eastAsia="en-US" w:bidi="ar-SA"/>
      </w:rPr>
    </w:lvl>
    <w:lvl w:ilvl="8">
      <w:numFmt w:val="bullet"/>
      <w:lvlText w:val="•"/>
      <w:lvlJc w:val="left"/>
      <w:pPr>
        <w:ind w:left="7563" w:hanging="444"/>
      </w:pPr>
      <w:rPr>
        <w:rFonts w:hint="default"/>
        <w:lang w:val="lv-LV" w:eastAsia="en-US" w:bidi="ar-SA"/>
      </w:rPr>
    </w:lvl>
  </w:abstractNum>
  <w:abstractNum w:abstractNumId="5" w15:restartNumberingAfterBreak="0">
    <w:nsid w:val="15C013AE"/>
    <w:multiLevelType w:val="multilevel"/>
    <w:tmpl w:val="7EB08220"/>
    <w:lvl w:ilvl="0">
      <w:start w:val="6"/>
      <w:numFmt w:val="decimal"/>
      <w:lvlText w:val="%1"/>
      <w:lvlJc w:val="left"/>
      <w:pPr>
        <w:ind w:left="466" w:hanging="352"/>
      </w:pPr>
      <w:rPr>
        <w:rFonts w:hint="default"/>
        <w:lang w:val="lv-LV" w:eastAsia="en-US" w:bidi="ar-SA"/>
      </w:rPr>
    </w:lvl>
    <w:lvl w:ilvl="1">
      <w:start w:val="1"/>
      <w:numFmt w:val="decimal"/>
      <w:lvlText w:val="%1.%2."/>
      <w:lvlJc w:val="left"/>
      <w:pPr>
        <w:ind w:left="466" w:hanging="352"/>
      </w:pPr>
      <w:rPr>
        <w:rFonts w:ascii="Times New Roman" w:eastAsia="Times New Roman" w:hAnsi="Times New Roman" w:cs="Times New Roman" w:hint="default"/>
        <w:spacing w:val="-1"/>
        <w:w w:val="100"/>
        <w:sz w:val="24"/>
        <w:szCs w:val="24"/>
        <w:lang w:val="lv-LV" w:eastAsia="en-US" w:bidi="ar-SA"/>
      </w:rPr>
    </w:lvl>
    <w:lvl w:ilvl="2">
      <w:start w:val="1"/>
      <w:numFmt w:val="decimal"/>
      <w:lvlText w:val="%1.%2.%3."/>
      <w:lvlJc w:val="left"/>
      <w:pPr>
        <w:ind w:left="510" w:hanging="527"/>
        <w:jc w:val="right"/>
      </w:pPr>
      <w:rPr>
        <w:rFonts w:ascii="Times New Roman" w:eastAsia="Times New Roman" w:hAnsi="Times New Roman" w:cs="Times New Roman" w:hint="default"/>
        <w:spacing w:val="-1"/>
        <w:w w:val="101"/>
        <w:sz w:val="21"/>
        <w:szCs w:val="21"/>
        <w:lang w:val="lv-LV" w:eastAsia="en-US" w:bidi="ar-SA"/>
      </w:rPr>
    </w:lvl>
    <w:lvl w:ilvl="3">
      <w:numFmt w:val="bullet"/>
      <w:lvlText w:val="•"/>
      <w:lvlJc w:val="left"/>
      <w:pPr>
        <w:ind w:left="395" w:hanging="527"/>
      </w:pPr>
      <w:rPr>
        <w:rFonts w:hint="default"/>
        <w:lang w:val="lv-LV" w:eastAsia="en-US" w:bidi="ar-SA"/>
      </w:rPr>
    </w:lvl>
    <w:lvl w:ilvl="4">
      <w:numFmt w:val="bullet"/>
      <w:lvlText w:val="•"/>
      <w:lvlJc w:val="left"/>
      <w:pPr>
        <w:ind w:left="333" w:hanging="527"/>
      </w:pPr>
      <w:rPr>
        <w:rFonts w:hint="default"/>
        <w:lang w:val="lv-LV" w:eastAsia="en-US" w:bidi="ar-SA"/>
      </w:rPr>
    </w:lvl>
    <w:lvl w:ilvl="5">
      <w:numFmt w:val="bullet"/>
      <w:lvlText w:val="•"/>
      <w:lvlJc w:val="left"/>
      <w:pPr>
        <w:ind w:left="271" w:hanging="527"/>
      </w:pPr>
      <w:rPr>
        <w:rFonts w:hint="default"/>
        <w:lang w:val="lv-LV" w:eastAsia="en-US" w:bidi="ar-SA"/>
      </w:rPr>
    </w:lvl>
    <w:lvl w:ilvl="6">
      <w:numFmt w:val="bullet"/>
      <w:lvlText w:val="•"/>
      <w:lvlJc w:val="left"/>
      <w:pPr>
        <w:ind w:left="208" w:hanging="527"/>
      </w:pPr>
      <w:rPr>
        <w:rFonts w:hint="default"/>
        <w:lang w:val="lv-LV" w:eastAsia="en-US" w:bidi="ar-SA"/>
      </w:rPr>
    </w:lvl>
    <w:lvl w:ilvl="7">
      <w:numFmt w:val="bullet"/>
      <w:lvlText w:val="•"/>
      <w:lvlJc w:val="left"/>
      <w:pPr>
        <w:ind w:left="146" w:hanging="527"/>
      </w:pPr>
      <w:rPr>
        <w:rFonts w:hint="default"/>
        <w:lang w:val="lv-LV" w:eastAsia="en-US" w:bidi="ar-SA"/>
      </w:rPr>
    </w:lvl>
    <w:lvl w:ilvl="8">
      <w:numFmt w:val="bullet"/>
      <w:lvlText w:val="•"/>
      <w:lvlJc w:val="left"/>
      <w:pPr>
        <w:ind w:left="84" w:hanging="527"/>
      </w:pPr>
      <w:rPr>
        <w:rFonts w:hint="default"/>
        <w:lang w:val="lv-LV" w:eastAsia="en-US" w:bidi="ar-SA"/>
      </w:rPr>
    </w:lvl>
  </w:abstractNum>
  <w:abstractNum w:abstractNumId="6" w15:restartNumberingAfterBreak="0">
    <w:nsid w:val="16666914"/>
    <w:multiLevelType w:val="hybridMultilevel"/>
    <w:tmpl w:val="837CD61E"/>
    <w:lvl w:ilvl="0" w:tplc="17767712">
      <w:start w:val="7"/>
      <w:numFmt w:val="decimal"/>
      <w:lvlText w:val="%1."/>
      <w:lvlJc w:val="left"/>
      <w:pPr>
        <w:ind w:left="502" w:hanging="360"/>
      </w:pPr>
      <w:rPr>
        <w:rFonts w:hint="default"/>
      </w:rPr>
    </w:lvl>
    <w:lvl w:ilvl="1" w:tplc="04260019">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7" w15:restartNumberingAfterBreak="0">
    <w:nsid w:val="1DD23B88"/>
    <w:multiLevelType w:val="multilevel"/>
    <w:tmpl w:val="16E466AE"/>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A8C66AB"/>
    <w:multiLevelType w:val="multilevel"/>
    <w:tmpl w:val="E0EC7D12"/>
    <w:lvl w:ilvl="0">
      <w:start w:val="7"/>
      <w:numFmt w:val="decimal"/>
      <w:lvlText w:val="%1"/>
      <w:lvlJc w:val="left"/>
      <w:pPr>
        <w:ind w:left="522" w:hanging="408"/>
      </w:pPr>
      <w:rPr>
        <w:rFonts w:hint="default"/>
        <w:lang w:val="lv-LV" w:eastAsia="en-US" w:bidi="ar-SA"/>
      </w:rPr>
    </w:lvl>
    <w:lvl w:ilvl="1">
      <w:start w:val="1"/>
      <w:numFmt w:val="decimal"/>
      <w:lvlText w:val="%1.%2."/>
      <w:lvlJc w:val="left"/>
      <w:pPr>
        <w:ind w:left="522" w:hanging="408"/>
      </w:pPr>
      <w:rPr>
        <w:rFonts w:ascii="Times New Roman" w:eastAsia="Times New Roman" w:hAnsi="Times New Roman" w:cs="Times New Roman" w:hint="default"/>
        <w:spacing w:val="-1"/>
        <w:w w:val="101"/>
        <w:sz w:val="23"/>
        <w:szCs w:val="23"/>
        <w:lang w:val="lv-LV" w:eastAsia="en-US" w:bidi="ar-SA"/>
      </w:rPr>
    </w:lvl>
    <w:lvl w:ilvl="2">
      <w:numFmt w:val="bullet"/>
      <w:lvlText w:val="•"/>
      <w:lvlJc w:val="left"/>
      <w:pPr>
        <w:ind w:left="2300" w:hanging="408"/>
      </w:pPr>
      <w:rPr>
        <w:rFonts w:hint="default"/>
        <w:lang w:val="lv-LV" w:eastAsia="en-US" w:bidi="ar-SA"/>
      </w:rPr>
    </w:lvl>
    <w:lvl w:ilvl="3">
      <w:numFmt w:val="bullet"/>
      <w:lvlText w:val="•"/>
      <w:lvlJc w:val="left"/>
      <w:pPr>
        <w:ind w:left="3191" w:hanging="408"/>
      </w:pPr>
      <w:rPr>
        <w:rFonts w:hint="default"/>
        <w:lang w:val="lv-LV" w:eastAsia="en-US" w:bidi="ar-SA"/>
      </w:rPr>
    </w:lvl>
    <w:lvl w:ilvl="4">
      <w:numFmt w:val="bullet"/>
      <w:lvlText w:val="•"/>
      <w:lvlJc w:val="left"/>
      <w:pPr>
        <w:ind w:left="4081" w:hanging="408"/>
      </w:pPr>
      <w:rPr>
        <w:rFonts w:hint="default"/>
        <w:lang w:val="lv-LV" w:eastAsia="en-US" w:bidi="ar-SA"/>
      </w:rPr>
    </w:lvl>
    <w:lvl w:ilvl="5">
      <w:numFmt w:val="bullet"/>
      <w:lvlText w:val="•"/>
      <w:lvlJc w:val="left"/>
      <w:pPr>
        <w:ind w:left="4972" w:hanging="408"/>
      </w:pPr>
      <w:rPr>
        <w:rFonts w:hint="default"/>
        <w:lang w:val="lv-LV" w:eastAsia="en-US" w:bidi="ar-SA"/>
      </w:rPr>
    </w:lvl>
    <w:lvl w:ilvl="6">
      <w:numFmt w:val="bullet"/>
      <w:lvlText w:val="•"/>
      <w:lvlJc w:val="left"/>
      <w:pPr>
        <w:ind w:left="5862" w:hanging="408"/>
      </w:pPr>
      <w:rPr>
        <w:rFonts w:hint="default"/>
        <w:lang w:val="lv-LV" w:eastAsia="en-US" w:bidi="ar-SA"/>
      </w:rPr>
    </w:lvl>
    <w:lvl w:ilvl="7">
      <w:numFmt w:val="bullet"/>
      <w:lvlText w:val="•"/>
      <w:lvlJc w:val="left"/>
      <w:pPr>
        <w:ind w:left="6753" w:hanging="408"/>
      </w:pPr>
      <w:rPr>
        <w:rFonts w:hint="default"/>
        <w:lang w:val="lv-LV" w:eastAsia="en-US" w:bidi="ar-SA"/>
      </w:rPr>
    </w:lvl>
    <w:lvl w:ilvl="8">
      <w:numFmt w:val="bullet"/>
      <w:lvlText w:val="•"/>
      <w:lvlJc w:val="left"/>
      <w:pPr>
        <w:ind w:left="7643" w:hanging="408"/>
      </w:pPr>
      <w:rPr>
        <w:rFonts w:hint="default"/>
        <w:lang w:val="lv-LV" w:eastAsia="en-US" w:bidi="ar-SA"/>
      </w:rPr>
    </w:lvl>
  </w:abstractNum>
  <w:abstractNum w:abstractNumId="9" w15:restartNumberingAfterBreak="0">
    <w:nsid w:val="2DD50F00"/>
    <w:multiLevelType w:val="multilevel"/>
    <w:tmpl w:val="5150C620"/>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A2C75D1"/>
    <w:multiLevelType w:val="multilevel"/>
    <w:tmpl w:val="AC444B98"/>
    <w:lvl w:ilvl="0">
      <w:start w:val="4"/>
      <w:numFmt w:val="decimal"/>
      <w:lvlText w:val="%1"/>
      <w:lvlJc w:val="left"/>
      <w:pPr>
        <w:ind w:left="114" w:hanging="351"/>
      </w:pPr>
      <w:rPr>
        <w:rFonts w:hint="default"/>
        <w:lang w:val="lv-LV" w:eastAsia="en-US" w:bidi="ar-SA"/>
      </w:rPr>
    </w:lvl>
    <w:lvl w:ilvl="1">
      <w:start w:val="5"/>
      <w:numFmt w:val="decimal"/>
      <w:lvlText w:val="%1.%2."/>
      <w:lvlJc w:val="left"/>
      <w:pPr>
        <w:ind w:left="114" w:hanging="351"/>
      </w:pPr>
      <w:rPr>
        <w:rFonts w:ascii="Times New Roman" w:eastAsia="Times New Roman" w:hAnsi="Times New Roman" w:cs="Times New Roman" w:hint="default"/>
        <w:spacing w:val="-1"/>
        <w:w w:val="101"/>
        <w:sz w:val="21"/>
        <w:szCs w:val="21"/>
        <w:lang w:val="lv-LV" w:eastAsia="en-US" w:bidi="ar-SA"/>
      </w:rPr>
    </w:lvl>
    <w:lvl w:ilvl="2">
      <w:numFmt w:val="bullet"/>
      <w:lvlText w:val="•"/>
      <w:lvlJc w:val="left"/>
      <w:pPr>
        <w:ind w:left="1980" w:hanging="351"/>
      </w:pPr>
      <w:rPr>
        <w:rFonts w:hint="default"/>
        <w:lang w:val="lv-LV" w:eastAsia="en-US" w:bidi="ar-SA"/>
      </w:rPr>
    </w:lvl>
    <w:lvl w:ilvl="3">
      <w:numFmt w:val="bullet"/>
      <w:lvlText w:val="•"/>
      <w:lvlJc w:val="left"/>
      <w:pPr>
        <w:ind w:left="2911" w:hanging="351"/>
      </w:pPr>
      <w:rPr>
        <w:rFonts w:hint="default"/>
        <w:lang w:val="lv-LV" w:eastAsia="en-US" w:bidi="ar-SA"/>
      </w:rPr>
    </w:lvl>
    <w:lvl w:ilvl="4">
      <w:numFmt w:val="bullet"/>
      <w:lvlText w:val="•"/>
      <w:lvlJc w:val="left"/>
      <w:pPr>
        <w:ind w:left="3841" w:hanging="351"/>
      </w:pPr>
      <w:rPr>
        <w:rFonts w:hint="default"/>
        <w:lang w:val="lv-LV" w:eastAsia="en-US" w:bidi="ar-SA"/>
      </w:rPr>
    </w:lvl>
    <w:lvl w:ilvl="5">
      <w:numFmt w:val="bullet"/>
      <w:lvlText w:val="•"/>
      <w:lvlJc w:val="left"/>
      <w:pPr>
        <w:ind w:left="4772" w:hanging="351"/>
      </w:pPr>
      <w:rPr>
        <w:rFonts w:hint="default"/>
        <w:lang w:val="lv-LV" w:eastAsia="en-US" w:bidi="ar-SA"/>
      </w:rPr>
    </w:lvl>
    <w:lvl w:ilvl="6">
      <w:numFmt w:val="bullet"/>
      <w:lvlText w:val="•"/>
      <w:lvlJc w:val="left"/>
      <w:pPr>
        <w:ind w:left="5702" w:hanging="351"/>
      </w:pPr>
      <w:rPr>
        <w:rFonts w:hint="default"/>
        <w:lang w:val="lv-LV" w:eastAsia="en-US" w:bidi="ar-SA"/>
      </w:rPr>
    </w:lvl>
    <w:lvl w:ilvl="7">
      <w:numFmt w:val="bullet"/>
      <w:lvlText w:val="•"/>
      <w:lvlJc w:val="left"/>
      <w:pPr>
        <w:ind w:left="6633" w:hanging="351"/>
      </w:pPr>
      <w:rPr>
        <w:rFonts w:hint="default"/>
        <w:lang w:val="lv-LV" w:eastAsia="en-US" w:bidi="ar-SA"/>
      </w:rPr>
    </w:lvl>
    <w:lvl w:ilvl="8">
      <w:numFmt w:val="bullet"/>
      <w:lvlText w:val="•"/>
      <w:lvlJc w:val="left"/>
      <w:pPr>
        <w:ind w:left="7563" w:hanging="351"/>
      </w:pPr>
      <w:rPr>
        <w:rFonts w:hint="default"/>
        <w:lang w:val="lv-LV" w:eastAsia="en-US" w:bidi="ar-SA"/>
      </w:rPr>
    </w:lvl>
  </w:abstractNum>
  <w:abstractNum w:abstractNumId="11" w15:restartNumberingAfterBreak="0">
    <w:nsid w:val="41C42E3C"/>
    <w:multiLevelType w:val="multilevel"/>
    <w:tmpl w:val="B1BAE234"/>
    <w:lvl w:ilvl="0">
      <w:start w:val="4"/>
      <w:numFmt w:val="decimal"/>
      <w:lvlText w:val="%1"/>
      <w:lvlJc w:val="left"/>
      <w:pPr>
        <w:ind w:left="114" w:hanging="407"/>
      </w:pPr>
      <w:rPr>
        <w:rFonts w:hint="default"/>
        <w:lang w:val="lv-LV" w:eastAsia="en-US" w:bidi="ar-SA"/>
      </w:rPr>
    </w:lvl>
    <w:lvl w:ilvl="1">
      <w:start w:val="1"/>
      <w:numFmt w:val="decimal"/>
      <w:lvlText w:val="%1.%2."/>
      <w:lvlJc w:val="left"/>
      <w:pPr>
        <w:ind w:left="114" w:hanging="407"/>
      </w:pPr>
      <w:rPr>
        <w:rFonts w:ascii="Times New Roman" w:eastAsia="Times New Roman" w:hAnsi="Times New Roman" w:cs="Times New Roman" w:hint="default"/>
        <w:spacing w:val="-1"/>
        <w:w w:val="101"/>
        <w:sz w:val="24"/>
        <w:szCs w:val="24"/>
        <w:lang w:val="lv-LV" w:eastAsia="en-US" w:bidi="ar-SA"/>
      </w:rPr>
    </w:lvl>
    <w:lvl w:ilvl="2">
      <w:numFmt w:val="bullet"/>
      <w:lvlText w:val="•"/>
      <w:lvlJc w:val="left"/>
      <w:pPr>
        <w:ind w:left="1980" w:hanging="407"/>
      </w:pPr>
      <w:rPr>
        <w:rFonts w:hint="default"/>
        <w:lang w:val="lv-LV" w:eastAsia="en-US" w:bidi="ar-SA"/>
      </w:rPr>
    </w:lvl>
    <w:lvl w:ilvl="3">
      <w:numFmt w:val="bullet"/>
      <w:lvlText w:val="•"/>
      <w:lvlJc w:val="left"/>
      <w:pPr>
        <w:ind w:left="2911" w:hanging="407"/>
      </w:pPr>
      <w:rPr>
        <w:rFonts w:hint="default"/>
        <w:lang w:val="lv-LV" w:eastAsia="en-US" w:bidi="ar-SA"/>
      </w:rPr>
    </w:lvl>
    <w:lvl w:ilvl="4">
      <w:numFmt w:val="bullet"/>
      <w:lvlText w:val="•"/>
      <w:lvlJc w:val="left"/>
      <w:pPr>
        <w:ind w:left="3841" w:hanging="407"/>
      </w:pPr>
      <w:rPr>
        <w:rFonts w:hint="default"/>
        <w:lang w:val="lv-LV" w:eastAsia="en-US" w:bidi="ar-SA"/>
      </w:rPr>
    </w:lvl>
    <w:lvl w:ilvl="5">
      <w:numFmt w:val="bullet"/>
      <w:lvlText w:val="•"/>
      <w:lvlJc w:val="left"/>
      <w:pPr>
        <w:ind w:left="4772" w:hanging="407"/>
      </w:pPr>
      <w:rPr>
        <w:rFonts w:hint="default"/>
        <w:lang w:val="lv-LV" w:eastAsia="en-US" w:bidi="ar-SA"/>
      </w:rPr>
    </w:lvl>
    <w:lvl w:ilvl="6">
      <w:numFmt w:val="bullet"/>
      <w:lvlText w:val="•"/>
      <w:lvlJc w:val="left"/>
      <w:pPr>
        <w:ind w:left="5702" w:hanging="407"/>
      </w:pPr>
      <w:rPr>
        <w:rFonts w:hint="default"/>
        <w:lang w:val="lv-LV" w:eastAsia="en-US" w:bidi="ar-SA"/>
      </w:rPr>
    </w:lvl>
    <w:lvl w:ilvl="7">
      <w:numFmt w:val="bullet"/>
      <w:lvlText w:val="•"/>
      <w:lvlJc w:val="left"/>
      <w:pPr>
        <w:ind w:left="6633" w:hanging="407"/>
      </w:pPr>
      <w:rPr>
        <w:rFonts w:hint="default"/>
        <w:lang w:val="lv-LV" w:eastAsia="en-US" w:bidi="ar-SA"/>
      </w:rPr>
    </w:lvl>
    <w:lvl w:ilvl="8">
      <w:numFmt w:val="bullet"/>
      <w:lvlText w:val="•"/>
      <w:lvlJc w:val="left"/>
      <w:pPr>
        <w:ind w:left="7563" w:hanging="407"/>
      </w:pPr>
      <w:rPr>
        <w:rFonts w:hint="default"/>
        <w:lang w:val="lv-LV" w:eastAsia="en-US" w:bidi="ar-SA"/>
      </w:rPr>
    </w:lvl>
  </w:abstractNum>
  <w:abstractNum w:abstractNumId="12" w15:restartNumberingAfterBreak="0">
    <w:nsid w:val="44DE4177"/>
    <w:multiLevelType w:val="hybridMultilevel"/>
    <w:tmpl w:val="7BDC363C"/>
    <w:lvl w:ilvl="0" w:tplc="2CD42B0A">
      <w:start w:val="1"/>
      <w:numFmt w:val="decimal"/>
      <w:lvlText w:val="%1."/>
      <w:lvlJc w:val="left"/>
      <w:pPr>
        <w:ind w:left="3733" w:hanging="177"/>
        <w:jc w:val="right"/>
      </w:pPr>
      <w:rPr>
        <w:rFonts w:ascii="Times New Roman" w:eastAsia="Times New Roman" w:hAnsi="Times New Roman" w:cs="Times New Roman" w:hint="default"/>
        <w:b/>
        <w:bCs/>
        <w:w w:val="101"/>
        <w:sz w:val="21"/>
        <w:szCs w:val="21"/>
        <w:lang w:val="lv-LV" w:eastAsia="en-US" w:bidi="ar-SA"/>
      </w:rPr>
    </w:lvl>
    <w:lvl w:ilvl="1" w:tplc="780CDBF0">
      <w:numFmt w:val="bullet"/>
      <w:lvlText w:val="•"/>
      <w:lvlJc w:val="left"/>
      <w:pPr>
        <w:ind w:left="4308" w:hanging="177"/>
      </w:pPr>
      <w:rPr>
        <w:rFonts w:hint="default"/>
        <w:lang w:val="lv-LV" w:eastAsia="en-US" w:bidi="ar-SA"/>
      </w:rPr>
    </w:lvl>
    <w:lvl w:ilvl="2" w:tplc="1D6AD07E">
      <w:numFmt w:val="bullet"/>
      <w:lvlText w:val="•"/>
      <w:lvlJc w:val="left"/>
      <w:pPr>
        <w:ind w:left="4876" w:hanging="177"/>
      </w:pPr>
      <w:rPr>
        <w:rFonts w:hint="default"/>
        <w:lang w:val="lv-LV" w:eastAsia="en-US" w:bidi="ar-SA"/>
      </w:rPr>
    </w:lvl>
    <w:lvl w:ilvl="3" w:tplc="102A56A4">
      <w:numFmt w:val="bullet"/>
      <w:lvlText w:val="•"/>
      <w:lvlJc w:val="left"/>
      <w:pPr>
        <w:ind w:left="5445" w:hanging="177"/>
      </w:pPr>
      <w:rPr>
        <w:rFonts w:hint="default"/>
        <w:lang w:val="lv-LV" w:eastAsia="en-US" w:bidi="ar-SA"/>
      </w:rPr>
    </w:lvl>
    <w:lvl w:ilvl="4" w:tplc="6BFC1898">
      <w:numFmt w:val="bullet"/>
      <w:lvlText w:val="•"/>
      <w:lvlJc w:val="left"/>
      <w:pPr>
        <w:ind w:left="6013" w:hanging="177"/>
      </w:pPr>
      <w:rPr>
        <w:rFonts w:hint="default"/>
        <w:lang w:val="lv-LV" w:eastAsia="en-US" w:bidi="ar-SA"/>
      </w:rPr>
    </w:lvl>
    <w:lvl w:ilvl="5" w:tplc="01B022DA">
      <w:numFmt w:val="bullet"/>
      <w:lvlText w:val="•"/>
      <w:lvlJc w:val="left"/>
      <w:pPr>
        <w:ind w:left="6582" w:hanging="177"/>
      </w:pPr>
      <w:rPr>
        <w:rFonts w:hint="default"/>
        <w:lang w:val="lv-LV" w:eastAsia="en-US" w:bidi="ar-SA"/>
      </w:rPr>
    </w:lvl>
    <w:lvl w:ilvl="6" w:tplc="661A8DEE">
      <w:numFmt w:val="bullet"/>
      <w:lvlText w:val="•"/>
      <w:lvlJc w:val="left"/>
      <w:pPr>
        <w:ind w:left="7150" w:hanging="177"/>
      </w:pPr>
      <w:rPr>
        <w:rFonts w:hint="default"/>
        <w:lang w:val="lv-LV" w:eastAsia="en-US" w:bidi="ar-SA"/>
      </w:rPr>
    </w:lvl>
    <w:lvl w:ilvl="7" w:tplc="69D23796">
      <w:numFmt w:val="bullet"/>
      <w:lvlText w:val="•"/>
      <w:lvlJc w:val="left"/>
      <w:pPr>
        <w:ind w:left="7719" w:hanging="177"/>
      </w:pPr>
      <w:rPr>
        <w:rFonts w:hint="default"/>
        <w:lang w:val="lv-LV" w:eastAsia="en-US" w:bidi="ar-SA"/>
      </w:rPr>
    </w:lvl>
    <w:lvl w:ilvl="8" w:tplc="C9FECB06">
      <w:numFmt w:val="bullet"/>
      <w:lvlText w:val="•"/>
      <w:lvlJc w:val="left"/>
      <w:pPr>
        <w:ind w:left="8287" w:hanging="177"/>
      </w:pPr>
      <w:rPr>
        <w:rFonts w:hint="default"/>
        <w:lang w:val="lv-LV" w:eastAsia="en-US" w:bidi="ar-SA"/>
      </w:rPr>
    </w:lvl>
  </w:abstractNum>
  <w:abstractNum w:abstractNumId="13" w15:restartNumberingAfterBreak="0">
    <w:nsid w:val="44EB388B"/>
    <w:multiLevelType w:val="multilevel"/>
    <w:tmpl w:val="C0FACEC6"/>
    <w:lvl w:ilvl="0">
      <w:start w:val="8"/>
      <w:numFmt w:val="decimal"/>
      <w:lvlText w:val="%1"/>
      <w:lvlJc w:val="left"/>
      <w:pPr>
        <w:ind w:left="114" w:hanging="408"/>
      </w:pPr>
      <w:rPr>
        <w:rFonts w:hint="default"/>
        <w:lang w:val="lv-LV" w:eastAsia="en-US" w:bidi="ar-SA"/>
      </w:rPr>
    </w:lvl>
    <w:lvl w:ilvl="1">
      <w:start w:val="1"/>
      <w:numFmt w:val="decimal"/>
      <w:lvlText w:val="%1.%2."/>
      <w:lvlJc w:val="left"/>
      <w:pPr>
        <w:ind w:left="114" w:hanging="408"/>
      </w:pPr>
      <w:rPr>
        <w:rFonts w:ascii="Times New Roman" w:eastAsia="Times New Roman" w:hAnsi="Times New Roman" w:cs="Times New Roman" w:hint="default"/>
        <w:spacing w:val="-1"/>
        <w:w w:val="101"/>
        <w:sz w:val="23"/>
        <w:szCs w:val="23"/>
        <w:lang w:val="lv-LV" w:eastAsia="en-US" w:bidi="ar-SA"/>
      </w:rPr>
    </w:lvl>
    <w:lvl w:ilvl="2">
      <w:numFmt w:val="bullet"/>
      <w:lvlText w:val="•"/>
      <w:lvlJc w:val="left"/>
      <w:pPr>
        <w:ind w:left="1980" w:hanging="408"/>
      </w:pPr>
      <w:rPr>
        <w:rFonts w:hint="default"/>
        <w:lang w:val="lv-LV" w:eastAsia="en-US" w:bidi="ar-SA"/>
      </w:rPr>
    </w:lvl>
    <w:lvl w:ilvl="3">
      <w:numFmt w:val="bullet"/>
      <w:lvlText w:val="•"/>
      <w:lvlJc w:val="left"/>
      <w:pPr>
        <w:ind w:left="2911" w:hanging="408"/>
      </w:pPr>
      <w:rPr>
        <w:rFonts w:hint="default"/>
        <w:lang w:val="lv-LV" w:eastAsia="en-US" w:bidi="ar-SA"/>
      </w:rPr>
    </w:lvl>
    <w:lvl w:ilvl="4">
      <w:numFmt w:val="bullet"/>
      <w:lvlText w:val="•"/>
      <w:lvlJc w:val="left"/>
      <w:pPr>
        <w:ind w:left="3841" w:hanging="408"/>
      </w:pPr>
      <w:rPr>
        <w:rFonts w:hint="default"/>
        <w:lang w:val="lv-LV" w:eastAsia="en-US" w:bidi="ar-SA"/>
      </w:rPr>
    </w:lvl>
    <w:lvl w:ilvl="5">
      <w:numFmt w:val="bullet"/>
      <w:lvlText w:val="•"/>
      <w:lvlJc w:val="left"/>
      <w:pPr>
        <w:ind w:left="4772" w:hanging="408"/>
      </w:pPr>
      <w:rPr>
        <w:rFonts w:hint="default"/>
        <w:lang w:val="lv-LV" w:eastAsia="en-US" w:bidi="ar-SA"/>
      </w:rPr>
    </w:lvl>
    <w:lvl w:ilvl="6">
      <w:numFmt w:val="bullet"/>
      <w:lvlText w:val="•"/>
      <w:lvlJc w:val="left"/>
      <w:pPr>
        <w:ind w:left="5702" w:hanging="408"/>
      </w:pPr>
      <w:rPr>
        <w:rFonts w:hint="default"/>
        <w:lang w:val="lv-LV" w:eastAsia="en-US" w:bidi="ar-SA"/>
      </w:rPr>
    </w:lvl>
    <w:lvl w:ilvl="7">
      <w:numFmt w:val="bullet"/>
      <w:lvlText w:val="•"/>
      <w:lvlJc w:val="left"/>
      <w:pPr>
        <w:ind w:left="6633" w:hanging="408"/>
      </w:pPr>
      <w:rPr>
        <w:rFonts w:hint="default"/>
        <w:lang w:val="lv-LV" w:eastAsia="en-US" w:bidi="ar-SA"/>
      </w:rPr>
    </w:lvl>
    <w:lvl w:ilvl="8">
      <w:numFmt w:val="bullet"/>
      <w:lvlText w:val="•"/>
      <w:lvlJc w:val="left"/>
      <w:pPr>
        <w:ind w:left="7563" w:hanging="408"/>
      </w:pPr>
      <w:rPr>
        <w:rFonts w:hint="default"/>
        <w:lang w:val="lv-LV" w:eastAsia="en-US" w:bidi="ar-SA"/>
      </w:rPr>
    </w:lvl>
  </w:abstractNum>
  <w:abstractNum w:abstractNumId="14" w15:restartNumberingAfterBreak="0">
    <w:nsid w:val="561B236B"/>
    <w:multiLevelType w:val="multilevel"/>
    <w:tmpl w:val="081EB774"/>
    <w:lvl w:ilvl="0">
      <w:start w:val="2"/>
      <w:numFmt w:val="decimal"/>
      <w:lvlText w:val="%1"/>
      <w:lvlJc w:val="left"/>
      <w:pPr>
        <w:ind w:left="114" w:hanging="430"/>
      </w:pPr>
      <w:rPr>
        <w:rFonts w:hint="default"/>
        <w:lang w:val="lv-LV" w:eastAsia="en-US" w:bidi="ar-SA"/>
      </w:rPr>
    </w:lvl>
    <w:lvl w:ilvl="1">
      <w:start w:val="1"/>
      <w:numFmt w:val="decimal"/>
      <w:lvlText w:val="%1.%2."/>
      <w:lvlJc w:val="left"/>
      <w:pPr>
        <w:ind w:left="114" w:hanging="430"/>
      </w:pPr>
      <w:rPr>
        <w:rFonts w:ascii="Times New Roman" w:eastAsia="Times New Roman" w:hAnsi="Times New Roman" w:cs="Times New Roman" w:hint="default"/>
        <w:spacing w:val="-1"/>
        <w:w w:val="101"/>
        <w:sz w:val="23"/>
        <w:szCs w:val="23"/>
        <w:lang w:val="lv-LV" w:eastAsia="en-US" w:bidi="ar-SA"/>
      </w:rPr>
    </w:lvl>
    <w:lvl w:ilvl="2">
      <w:start w:val="1"/>
      <w:numFmt w:val="decimal"/>
      <w:lvlText w:val="%1.%2.%3."/>
      <w:lvlJc w:val="left"/>
      <w:pPr>
        <w:ind w:left="1399" w:hanging="585"/>
      </w:pPr>
      <w:rPr>
        <w:rFonts w:ascii="Times New Roman" w:eastAsia="Times New Roman" w:hAnsi="Times New Roman" w:cs="Times New Roman" w:hint="default"/>
        <w:spacing w:val="-1"/>
        <w:w w:val="101"/>
        <w:sz w:val="23"/>
        <w:szCs w:val="23"/>
        <w:lang w:val="lv-LV" w:eastAsia="en-US" w:bidi="ar-SA"/>
      </w:rPr>
    </w:lvl>
    <w:lvl w:ilvl="3">
      <w:numFmt w:val="bullet"/>
      <w:lvlText w:val="•"/>
      <w:lvlJc w:val="left"/>
      <w:pPr>
        <w:ind w:left="2403" w:hanging="585"/>
      </w:pPr>
      <w:rPr>
        <w:rFonts w:hint="default"/>
        <w:lang w:val="lv-LV" w:eastAsia="en-US" w:bidi="ar-SA"/>
      </w:rPr>
    </w:lvl>
    <w:lvl w:ilvl="4">
      <w:numFmt w:val="bullet"/>
      <w:lvlText w:val="•"/>
      <w:lvlJc w:val="left"/>
      <w:pPr>
        <w:ind w:left="3406" w:hanging="585"/>
      </w:pPr>
      <w:rPr>
        <w:rFonts w:hint="default"/>
        <w:lang w:val="lv-LV" w:eastAsia="en-US" w:bidi="ar-SA"/>
      </w:rPr>
    </w:lvl>
    <w:lvl w:ilvl="5">
      <w:numFmt w:val="bullet"/>
      <w:lvlText w:val="•"/>
      <w:lvlJc w:val="left"/>
      <w:pPr>
        <w:ind w:left="4409" w:hanging="585"/>
      </w:pPr>
      <w:rPr>
        <w:rFonts w:hint="default"/>
        <w:lang w:val="lv-LV" w:eastAsia="en-US" w:bidi="ar-SA"/>
      </w:rPr>
    </w:lvl>
    <w:lvl w:ilvl="6">
      <w:numFmt w:val="bullet"/>
      <w:lvlText w:val="•"/>
      <w:lvlJc w:val="left"/>
      <w:pPr>
        <w:ind w:left="5412" w:hanging="585"/>
      </w:pPr>
      <w:rPr>
        <w:rFonts w:hint="default"/>
        <w:lang w:val="lv-LV" w:eastAsia="en-US" w:bidi="ar-SA"/>
      </w:rPr>
    </w:lvl>
    <w:lvl w:ilvl="7">
      <w:numFmt w:val="bullet"/>
      <w:lvlText w:val="•"/>
      <w:lvlJc w:val="left"/>
      <w:pPr>
        <w:ind w:left="6415" w:hanging="585"/>
      </w:pPr>
      <w:rPr>
        <w:rFonts w:hint="default"/>
        <w:lang w:val="lv-LV" w:eastAsia="en-US" w:bidi="ar-SA"/>
      </w:rPr>
    </w:lvl>
    <w:lvl w:ilvl="8">
      <w:numFmt w:val="bullet"/>
      <w:lvlText w:val="•"/>
      <w:lvlJc w:val="left"/>
      <w:pPr>
        <w:ind w:left="7418" w:hanging="585"/>
      </w:pPr>
      <w:rPr>
        <w:rFonts w:hint="default"/>
        <w:lang w:val="lv-LV" w:eastAsia="en-US" w:bidi="ar-SA"/>
      </w:rPr>
    </w:lvl>
  </w:abstractNum>
  <w:abstractNum w:abstractNumId="15" w15:restartNumberingAfterBreak="0">
    <w:nsid w:val="5B7D01BC"/>
    <w:multiLevelType w:val="multilevel"/>
    <w:tmpl w:val="8A44FC88"/>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19949D1"/>
    <w:multiLevelType w:val="multilevel"/>
    <w:tmpl w:val="365CB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32F1779"/>
    <w:multiLevelType w:val="hybridMultilevel"/>
    <w:tmpl w:val="7C7CFDBA"/>
    <w:lvl w:ilvl="0" w:tplc="814CDD14">
      <w:start w:val="1"/>
      <w:numFmt w:val="decimal"/>
      <w:lvlText w:val="%1."/>
      <w:lvlJc w:val="left"/>
      <w:pPr>
        <w:ind w:left="1009" w:hanging="234"/>
      </w:pPr>
      <w:rPr>
        <w:rFonts w:ascii="Times New Roman" w:eastAsia="Times New Roman" w:hAnsi="Times New Roman" w:cs="Times New Roman" w:hint="default"/>
        <w:w w:val="101"/>
        <w:sz w:val="23"/>
        <w:szCs w:val="23"/>
        <w:lang w:val="lv-LV" w:eastAsia="en-US" w:bidi="ar-SA"/>
      </w:rPr>
    </w:lvl>
    <w:lvl w:ilvl="1" w:tplc="EB3048D0">
      <w:start w:val="3"/>
      <w:numFmt w:val="decimal"/>
      <w:lvlText w:val="%2."/>
      <w:lvlJc w:val="left"/>
      <w:pPr>
        <w:ind w:left="3222" w:hanging="234"/>
        <w:jc w:val="right"/>
      </w:pPr>
      <w:rPr>
        <w:rFonts w:ascii="Times New Roman" w:eastAsia="Times New Roman" w:hAnsi="Times New Roman" w:cs="Times New Roman" w:hint="default"/>
        <w:b/>
        <w:bCs/>
        <w:w w:val="101"/>
        <w:sz w:val="23"/>
        <w:szCs w:val="23"/>
        <w:lang w:val="lv-LV" w:eastAsia="en-US" w:bidi="ar-SA"/>
      </w:rPr>
    </w:lvl>
    <w:lvl w:ilvl="2" w:tplc="E34C8D5C">
      <w:numFmt w:val="bullet"/>
      <w:lvlText w:val="•"/>
      <w:lvlJc w:val="left"/>
      <w:pPr>
        <w:ind w:left="3909" w:hanging="234"/>
      </w:pPr>
      <w:rPr>
        <w:rFonts w:hint="default"/>
        <w:lang w:val="lv-LV" w:eastAsia="en-US" w:bidi="ar-SA"/>
      </w:rPr>
    </w:lvl>
    <w:lvl w:ilvl="3" w:tplc="828476DA">
      <w:numFmt w:val="bullet"/>
      <w:lvlText w:val="•"/>
      <w:lvlJc w:val="left"/>
      <w:pPr>
        <w:ind w:left="4598" w:hanging="234"/>
      </w:pPr>
      <w:rPr>
        <w:rFonts w:hint="default"/>
        <w:lang w:val="lv-LV" w:eastAsia="en-US" w:bidi="ar-SA"/>
      </w:rPr>
    </w:lvl>
    <w:lvl w:ilvl="4" w:tplc="22EAC35C">
      <w:numFmt w:val="bullet"/>
      <w:lvlText w:val="•"/>
      <w:lvlJc w:val="left"/>
      <w:pPr>
        <w:ind w:left="5288" w:hanging="234"/>
      </w:pPr>
      <w:rPr>
        <w:rFonts w:hint="default"/>
        <w:lang w:val="lv-LV" w:eastAsia="en-US" w:bidi="ar-SA"/>
      </w:rPr>
    </w:lvl>
    <w:lvl w:ilvl="5" w:tplc="43EC2566">
      <w:numFmt w:val="bullet"/>
      <w:lvlText w:val="•"/>
      <w:lvlJc w:val="left"/>
      <w:pPr>
        <w:ind w:left="5977" w:hanging="234"/>
      </w:pPr>
      <w:rPr>
        <w:rFonts w:hint="default"/>
        <w:lang w:val="lv-LV" w:eastAsia="en-US" w:bidi="ar-SA"/>
      </w:rPr>
    </w:lvl>
    <w:lvl w:ilvl="6" w:tplc="248EB7E8">
      <w:numFmt w:val="bullet"/>
      <w:lvlText w:val="•"/>
      <w:lvlJc w:val="left"/>
      <w:pPr>
        <w:ind w:left="6666" w:hanging="234"/>
      </w:pPr>
      <w:rPr>
        <w:rFonts w:hint="default"/>
        <w:lang w:val="lv-LV" w:eastAsia="en-US" w:bidi="ar-SA"/>
      </w:rPr>
    </w:lvl>
    <w:lvl w:ilvl="7" w:tplc="AF1A2AD8">
      <w:numFmt w:val="bullet"/>
      <w:lvlText w:val="•"/>
      <w:lvlJc w:val="left"/>
      <w:pPr>
        <w:ind w:left="7356" w:hanging="234"/>
      </w:pPr>
      <w:rPr>
        <w:rFonts w:hint="default"/>
        <w:lang w:val="lv-LV" w:eastAsia="en-US" w:bidi="ar-SA"/>
      </w:rPr>
    </w:lvl>
    <w:lvl w:ilvl="8" w:tplc="2FD0A620">
      <w:numFmt w:val="bullet"/>
      <w:lvlText w:val="•"/>
      <w:lvlJc w:val="left"/>
      <w:pPr>
        <w:ind w:left="8045" w:hanging="234"/>
      </w:pPr>
      <w:rPr>
        <w:rFonts w:hint="default"/>
        <w:lang w:val="lv-LV" w:eastAsia="en-US" w:bidi="ar-SA"/>
      </w:rPr>
    </w:lvl>
  </w:abstractNum>
  <w:abstractNum w:abstractNumId="18" w15:restartNumberingAfterBreak="0">
    <w:nsid w:val="7E196A07"/>
    <w:multiLevelType w:val="multilevel"/>
    <w:tmpl w:val="8D323BD8"/>
    <w:lvl w:ilvl="0">
      <w:start w:val="3"/>
      <w:numFmt w:val="decimal"/>
      <w:lvlText w:val="%1"/>
      <w:lvlJc w:val="left"/>
      <w:pPr>
        <w:ind w:left="466" w:hanging="352"/>
      </w:pPr>
      <w:rPr>
        <w:rFonts w:hint="default"/>
        <w:lang w:val="lv-LV" w:eastAsia="en-US" w:bidi="ar-SA"/>
      </w:rPr>
    </w:lvl>
    <w:lvl w:ilvl="1">
      <w:start w:val="1"/>
      <w:numFmt w:val="decimal"/>
      <w:lvlText w:val="%1.%2."/>
      <w:lvlJc w:val="left"/>
      <w:pPr>
        <w:ind w:left="466" w:hanging="352"/>
      </w:pPr>
      <w:rPr>
        <w:rFonts w:ascii="Times New Roman" w:eastAsia="Times New Roman" w:hAnsi="Times New Roman" w:cs="Times New Roman" w:hint="default"/>
        <w:spacing w:val="-2"/>
        <w:w w:val="100"/>
        <w:sz w:val="21"/>
        <w:szCs w:val="21"/>
        <w:lang w:val="lv-LV" w:eastAsia="en-US" w:bidi="ar-SA"/>
      </w:rPr>
    </w:lvl>
    <w:lvl w:ilvl="2">
      <w:numFmt w:val="bullet"/>
      <w:lvlText w:val="•"/>
      <w:lvlJc w:val="left"/>
      <w:pPr>
        <w:ind w:left="2252" w:hanging="352"/>
      </w:pPr>
      <w:rPr>
        <w:rFonts w:hint="default"/>
        <w:lang w:val="lv-LV" w:eastAsia="en-US" w:bidi="ar-SA"/>
      </w:rPr>
    </w:lvl>
    <w:lvl w:ilvl="3">
      <w:numFmt w:val="bullet"/>
      <w:lvlText w:val="•"/>
      <w:lvlJc w:val="left"/>
      <w:pPr>
        <w:ind w:left="3149" w:hanging="352"/>
      </w:pPr>
      <w:rPr>
        <w:rFonts w:hint="default"/>
        <w:lang w:val="lv-LV" w:eastAsia="en-US" w:bidi="ar-SA"/>
      </w:rPr>
    </w:lvl>
    <w:lvl w:ilvl="4">
      <w:numFmt w:val="bullet"/>
      <w:lvlText w:val="•"/>
      <w:lvlJc w:val="left"/>
      <w:pPr>
        <w:ind w:left="4045" w:hanging="352"/>
      </w:pPr>
      <w:rPr>
        <w:rFonts w:hint="default"/>
        <w:lang w:val="lv-LV" w:eastAsia="en-US" w:bidi="ar-SA"/>
      </w:rPr>
    </w:lvl>
    <w:lvl w:ilvl="5">
      <w:numFmt w:val="bullet"/>
      <w:lvlText w:val="•"/>
      <w:lvlJc w:val="left"/>
      <w:pPr>
        <w:ind w:left="4942" w:hanging="352"/>
      </w:pPr>
      <w:rPr>
        <w:rFonts w:hint="default"/>
        <w:lang w:val="lv-LV" w:eastAsia="en-US" w:bidi="ar-SA"/>
      </w:rPr>
    </w:lvl>
    <w:lvl w:ilvl="6">
      <w:numFmt w:val="bullet"/>
      <w:lvlText w:val="•"/>
      <w:lvlJc w:val="left"/>
      <w:pPr>
        <w:ind w:left="5838" w:hanging="352"/>
      </w:pPr>
      <w:rPr>
        <w:rFonts w:hint="default"/>
        <w:lang w:val="lv-LV" w:eastAsia="en-US" w:bidi="ar-SA"/>
      </w:rPr>
    </w:lvl>
    <w:lvl w:ilvl="7">
      <w:numFmt w:val="bullet"/>
      <w:lvlText w:val="•"/>
      <w:lvlJc w:val="left"/>
      <w:pPr>
        <w:ind w:left="6735" w:hanging="352"/>
      </w:pPr>
      <w:rPr>
        <w:rFonts w:hint="default"/>
        <w:lang w:val="lv-LV" w:eastAsia="en-US" w:bidi="ar-SA"/>
      </w:rPr>
    </w:lvl>
    <w:lvl w:ilvl="8">
      <w:numFmt w:val="bullet"/>
      <w:lvlText w:val="•"/>
      <w:lvlJc w:val="left"/>
      <w:pPr>
        <w:ind w:left="7631" w:hanging="352"/>
      </w:pPr>
      <w:rPr>
        <w:rFonts w:hint="default"/>
        <w:lang w:val="lv-LV" w:eastAsia="en-US" w:bidi="ar-SA"/>
      </w:rPr>
    </w:lvl>
  </w:abstractNum>
  <w:num w:numId="1">
    <w:abstractNumId w:val="12"/>
  </w:num>
  <w:num w:numId="2">
    <w:abstractNumId w:val="0"/>
  </w:num>
  <w:num w:numId="3">
    <w:abstractNumId w:val="2"/>
  </w:num>
  <w:num w:numId="4">
    <w:abstractNumId w:val="14"/>
  </w:num>
  <w:num w:numId="5">
    <w:abstractNumId w:val="1"/>
  </w:num>
  <w:num w:numId="6">
    <w:abstractNumId w:val="17"/>
  </w:num>
  <w:num w:numId="7">
    <w:abstractNumId w:val="18"/>
  </w:num>
  <w:num w:numId="8">
    <w:abstractNumId w:val="15"/>
  </w:num>
  <w:num w:numId="9">
    <w:abstractNumId w:val="10"/>
  </w:num>
  <w:num w:numId="10">
    <w:abstractNumId w:val="11"/>
  </w:num>
  <w:num w:numId="11">
    <w:abstractNumId w:val="3"/>
  </w:num>
  <w:num w:numId="12">
    <w:abstractNumId w:val="4"/>
  </w:num>
  <w:num w:numId="13">
    <w:abstractNumId w:val="5"/>
  </w:num>
  <w:num w:numId="14">
    <w:abstractNumId w:val="6"/>
  </w:num>
  <w:num w:numId="15">
    <w:abstractNumId w:val="8"/>
  </w:num>
  <w:num w:numId="16">
    <w:abstractNumId w:val="16"/>
  </w:num>
  <w:num w:numId="17">
    <w:abstractNumId w:val="13"/>
  </w:num>
  <w:num w:numId="18">
    <w:abstractNumId w:val="7"/>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45E"/>
    <w:rsid w:val="00005CDB"/>
    <w:rsid w:val="000221B1"/>
    <w:rsid w:val="00055888"/>
    <w:rsid w:val="000732CC"/>
    <w:rsid w:val="000A5FAB"/>
    <w:rsid w:val="00111837"/>
    <w:rsid w:val="00193FFF"/>
    <w:rsid w:val="001C29D1"/>
    <w:rsid w:val="001D3F9B"/>
    <w:rsid w:val="001E1B19"/>
    <w:rsid w:val="00226C4F"/>
    <w:rsid w:val="00267BAF"/>
    <w:rsid w:val="00282911"/>
    <w:rsid w:val="00292EF7"/>
    <w:rsid w:val="002A3252"/>
    <w:rsid w:val="00324C4D"/>
    <w:rsid w:val="00327437"/>
    <w:rsid w:val="003632FF"/>
    <w:rsid w:val="003672F1"/>
    <w:rsid w:val="00377283"/>
    <w:rsid w:val="0043114D"/>
    <w:rsid w:val="00441601"/>
    <w:rsid w:val="004510F1"/>
    <w:rsid w:val="004742F1"/>
    <w:rsid w:val="004B6581"/>
    <w:rsid w:val="004D3903"/>
    <w:rsid w:val="005300E4"/>
    <w:rsid w:val="005F573D"/>
    <w:rsid w:val="00616179"/>
    <w:rsid w:val="006B5F8E"/>
    <w:rsid w:val="006D086B"/>
    <w:rsid w:val="006E65E2"/>
    <w:rsid w:val="006F13A4"/>
    <w:rsid w:val="00716372"/>
    <w:rsid w:val="007525CB"/>
    <w:rsid w:val="007B58BA"/>
    <w:rsid w:val="007D0C7B"/>
    <w:rsid w:val="00845BF1"/>
    <w:rsid w:val="0084743E"/>
    <w:rsid w:val="00852900"/>
    <w:rsid w:val="008658DA"/>
    <w:rsid w:val="00881614"/>
    <w:rsid w:val="00890374"/>
    <w:rsid w:val="008B3A6A"/>
    <w:rsid w:val="008B45F1"/>
    <w:rsid w:val="008D772C"/>
    <w:rsid w:val="009311FF"/>
    <w:rsid w:val="00952BBB"/>
    <w:rsid w:val="009771B3"/>
    <w:rsid w:val="009B3E81"/>
    <w:rsid w:val="009F0A82"/>
    <w:rsid w:val="00A023C3"/>
    <w:rsid w:val="00A317F2"/>
    <w:rsid w:val="00A62133"/>
    <w:rsid w:val="00A8248D"/>
    <w:rsid w:val="00A95215"/>
    <w:rsid w:val="00AC345E"/>
    <w:rsid w:val="00AC6430"/>
    <w:rsid w:val="00AC6B2D"/>
    <w:rsid w:val="00AD5959"/>
    <w:rsid w:val="00AE12EE"/>
    <w:rsid w:val="00B665F5"/>
    <w:rsid w:val="00BB7F38"/>
    <w:rsid w:val="00BC4CBC"/>
    <w:rsid w:val="00C473CC"/>
    <w:rsid w:val="00C62CA8"/>
    <w:rsid w:val="00D074B2"/>
    <w:rsid w:val="00D11406"/>
    <w:rsid w:val="00D31263"/>
    <w:rsid w:val="00D352B3"/>
    <w:rsid w:val="00D71B2D"/>
    <w:rsid w:val="00DB16B7"/>
    <w:rsid w:val="00DB6D4A"/>
    <w:rsid w:val="00E14C5D"/>
    <w:rsid w:val="00E710DF"/>
    <w:rsid w:val="00EC0397"/>
    <w:rsid w:val="00EE6DBC"/>
    <w:rsid w:val="00F060AF"/>
    <w:rsid w:val="00F07894"/>
    <w:rsid w:val="00F41FB8"/>
    <w:rsid w:val="00F6666B"/>
    <w:rsid w:val="00F81F7E"/>
    <w:rsid w:val="00FE7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6DFAC"/>
  <w15:chartTrackingRefBased/>
  <w15:docId w15:val="{C963009C-D47C-4302-9B2C-87A25C210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C345E"/>
    <w:pPr>
      <w:widowControl w:val="0"/>
      <w:autoSpaceDE w:val="0"/>
      <w:autoSpaceDN w:val="0"/>
      <w:spacing w:after="0" w:line="240" w:lineRule="auto"/>
    </w:pPr>
    <w:rPr>
      <w:rFonts w:ascii="Times New Roman" w:eastAsia="Times New Roman" w:hAnsi="Times New Roman" w:cs="Times New Roman"/>
      <w:lang w:val="lv-LV"/>
    </w:rPr>
  </w:style>
  <w:style w:type="paragraph" w:styleId="Heading1">
    <w:name w:val="heading 1"/>
    <w:basedOn w:val="Normal"/>
    <w:link w:val="Heading1Char"/>
    <w:uiPriority w:val="1"/>
    <w:qFormat/>
    <w:rsid w:val="00AC345E"/>
    <w:pPr>
      <w:ind w:left="114"/>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C345E"/>
    <w:rPr>
      <w:rFonts w:ascii="Times New Roman" w:eastAsia="Times New Roman" w:hAnsi="Times New Roman" w:cs="Times New Roman"/>
      <w:b/>
      <w:bCs/>
      <w:sz w:val="23"/>
      <w:szCs w:val="23"/>
      <w:lang w:val="lv-LV"/>
    </w:rPr>
  </w:style>
  <w:style w:type="paragraph" w:styleId="BodyText">
    <w:name w:val="Body Text"/>
    <w:basedOn w:val="Normal"/>
    <w:link w:val="BodyTextChar"/>
    <w:uiPriority w:val="1"/>
    <w:qFormat/>
    <w:rsid w:val="00AC345E"/>
    <w:pPr>
      <w:ind w:left="114"/>
    </w:pPr>
    <w:rPr>
      <w:sz w:val="23"/>
      <w:szCs w:val="23"/>
    </w:rPr>
  </w:style>
  <w:style w:type="character" w:customStyle="1" w:styleId="BodyTextChar">
    <w:name w:val="Body Text Char"/>
    <w:basedOn w:val="DefaultParagraphFont"/>
    <w:link w:val="BodyText"/>
    <w:uiPriority w:val="1"/>
    <w:rsid w:val="00AC345E"/>
    <w:rPr>
      <w:rFonts w:ascii="Times New Roman" w:eastAsia="Times New Roman" w:hAnsi="Times New Roman" w:cs="Times New Roman"/>
      <w:sz w:val="23"/>
      <w:szCs w:val="23"/>
      <w:lang w:val="lv-LV"/>
    </w:rPr>
  </w:style>
  <w:style w:type="paragraph" w:styleId="ListParagraph">
    <w:name w:val="List Paragraph"/>
    <w:basedOn w:val="Normal"/>
    <w:uiPriority w:val="1"/>
    <w:qFormat/>
    <w:rsid w:val="00AC345E"/>
    <w:pPr>
      <w:ind w:left="114"/>
      <w:jc w:val="both"/>
    </w:pPr>
  </w:style>
  <w:style w:type="paragraph" w:styleId="BalloonText">
    <w:name w:val="Balloon Text"/>
    <w:basedOn w:val="Normal"/>
    <w:link w:val="BalloonTextChar"/>
    <w:uiPriority w:val="99"/>
    <w:semiHidden/>
    <w:unhideWhenUsed/>
    <w:rsid w:val="00881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614"/>
    <w:rPr>
      <w:rFonts w:ascii="Segoe UI" w:eastAsia="Times New Roman"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varaklani.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araklani.lv/"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572D2-8DEC-4EA3-B3DD-955C9B2D5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5</Pages>
  <Words>2018</Words>
  <Characters>11505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69</cp:revision>
  <cp:lastPrinted>2024-01-18T11:38:00Z</cp:lastPrinted>
  <dcterms:created xsi:type="dcterms:W3CDTF">2024-03-20T11:11:00Z</dcterms:created>
  <dcterms:modified xsi:type="dcterms:W3CDTF">2025-04-28T07:40:00Z</dcterms:modified>
</cp:coreProperties>
</file>